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81" w:rsidRPr="00F97581" w:rsidRDefault="00F97581" w:rsidP="00C10F26">
      <w:pPr>
        <w:spacing w:after="0" w:line="360" w:lineRule="auto"/>
        <w:jc w:val="both"/>
        <w:rPr>
          <w:rFonts w:ascii="FrankRuehl" w:eastAsia="Times New Roman" w:hAnsi="FrankRuehl" w:cs="FrankRuehl"/>
          <w:b/>
          <w:bCs/>
          <w:sz w:val="52"/>
          <w:szCs w:val="52"/>
          <w:rtl/>
          <w:lang w:eastAsia="he-IL"/>
        </w:rPr>
      </w:pPr>
      <w:r w:rsidRPr="00F97581">
        <w:rPr>
          <w:rFonts w:ascii="FrankRuehl" w:eastAsia="Times New Roman" w:hAnsi="FrankRuehl" w:cs="FrankRuehl" w:hint="cs"/>
          <w:b/>
          <w:bCs/>
          <w:sz w:val="52"/>
          <w:szCs w:val="52"/>
          <w:rtl/>
          <w:lang w:eastAsia="he-IL"/>
        </w:rPr>
        <w:t>שמחת הגאולה</w:t>
      </w:r>
    </w:p>
    <w:p w:rsidR="00F97581" w:rsidRPr="00F97581" w:rsidRDefault="00F97581" w:rsidP="00C10F26">
      <w:pPr>
        <w:spacing w:after="0" w:line="360" w:lineRule="auto"/>
        <w:jc w:val="both"/>
        <w:rPr>
          <w:rFonts w:ascii="FrankRuehl" w:eastAsia="Times New Roman" w:hAnsi="FrankRuehl" w:cs="FrankRuehl" w:hint="cs"/>
          <w:b/>
          <w:bCs/>
          <w:sz w:val="28"/>
          <w:szCs w:val="28"/>
          <w:rtl/>
          <w:lang w:eastAsia="he-IL"/>
        </w:rPr>
      </w:pPr>
      <w:r w:rsidRPr="00F97581">
        <w:rPr>
          <w:rFonts w:ascii="FrankRuehl" w:eastAsia="Times New Roman" w:hAnsi="FrankRuehl" w:cs="FrankRuehl" w:hint="cs"/>
          <w:b/>
          <w:bCs/>
          <w:sz w:val="28"/>
          <w:szCs w:val="28"/>
          <w:rtl/>
          <w:lang w:eastAsia="he-IL"/>
        </w:rPr>
        <w:t>עשר לשונות של שמחה</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השמחה פורצת כאשר האדם מגיע למצב של שלמות. כאשר הוא משתחרר ממצוקותיו וזוכה להשלים את עצמו ואת תפקידו:</w:t>
      </w:r>
      <w:r w:rsidRPr="00F97581">
        <w:rPr>
          <w:rFonts w:ascii="Times New Roman" w:eastAsia="Times New Roman" w:hAnsi="Times New Roman" w:cs="FrankRuehl" w:hint="cs"/>
          <w:sz w:val="28"/>
          <w:szCs w:val="28"/>
          <w:rtl/>
          <w:lang w:eastAsia="he-IL"/>
        </w:rPr>
        <w:t xml:space="preserve"> </w:t>
      </w:r>
      <w:r w:rsidRPr="00F97581">
        <w:rPr>
          <w:rFonts w:ascii="FrankRuehl" w:eastAsia="Times New Roman" w:hAnsi="FrankRuehl" w:cs="FrankRuehl" w:hint="cs"/>
          <w:sz w:val="28"/>
          <w:szCs w:val="28"/>
          <w:rtl/>
          <w:lang w:eastAsia="he-IL"/>
        </w:rPr>
        <w:t>"השמחה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הוא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כאשר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האדם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הוא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 xml:space="preserve">בשלימותו" </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באר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הגולה הבאר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הרביעי)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וכן</w:t>
      </w:r>
      <w:r w:rsidRPr="00F97581">
        <w:rPr>
          <w:rFonts w:ascii="Times New Roman" w:eastAsia="Times New Roman" w:hAnsi="Times New Roman" w:cs="FrankRuehl" w:hint="cs"/>
          <w:sz w:val="28"/>
          <w:szCs w:val="28"/>
          <w:rtl/>
          <w:lang w:eastAsia="he-IL"/>
        </w:rPr>
        <w:t xml:space="preserve"> "</w:t>
      </w:r>
      <w:r w:rsidRPr="00F97581">
        <w:rPr>
          <w:rFonts w:ascii="FrankRuehl" w:eastAsia="Times New Roman" w:hAnsi="FrankRuehl" w:cs="FrankRuehl" w:hint="cs"/>
          <w:sz w:val="28"/>
          <w:szCs w:val="28"/>
          <w:rtl/>
          <w:lang w:eastAsia="he-IL"/>
        </w:rPr>
        <w:t>העונג</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דבק</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שלמות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המעשה"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(עקדת  יצחק</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ויקרא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ג</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נ"ט).</w:t>
      </w:r>
      <w:r w:rsidRPr="00F97581">
        <w:rPr>
          <w:rFonts w:ascii="Times New Roman" w:eastAsia="Times New Roman" w:hAnsi="Times New Roman" w:cs="FrankRuehl" w:hint="cs"/>
          <w:sz w:val="28"/>
          <w:szCs w:val="28"/>
          <w:rtl/>
          <w:lang w:eastAsia="he-IL"/>
        </w:rPr>
        <w:t xml:space="preserve"> </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 xml:space="preserve">אולם שלמות הפרט לעולם לא תהיה מלאה אלא אם המציאות סביבו תתוקן ותושלם, העם ייפדה מצרותיו, יצא מאפלה לאורה ומשעבוד לגאולה שלמה. על כן כרך הכתוב את השמחה בגאולה. </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פעמים רבות בתהילים: שִׁיר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הַמַּעֲלוֹת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בְּשׁוּב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שִׁיבַת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צִיּוֹן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הָיִינוּ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כְּחֹלְמִים.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אָז</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יִמָּלֵא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שְׂחוֹק</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פִּינוּ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וּלְשׁוֹנֵנוּ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אָז</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יֹאמְרוּ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בַגּוֹיִם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הִגְדִּיל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לַעֲשׂוֹת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אֵלֶּה. הִגְדִּיל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לַעֲשׂוֹת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עִמָּנוּ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הָיִינוּ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שְׂמֵחִים (קכ"ו א-ג).</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"אמר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רבי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יוחנן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משום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רבי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שמעון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יוחאי: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אסור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לאדם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שימלא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שחוק</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פיו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בעולם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הזה.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שנאמר: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'אז</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ימלא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שחוק</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פינו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ולשוננו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אימתי?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בזמן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ש'יאמרו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בגוים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הגדיל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לעשות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אלה'" (ברכות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ל"א א).</w:t>
      </w:r>
      <w:r w:rsidRPr="00F97581">
        <w:rPr>
          <w:rFonts w:ascii="FrankRuehl" w:eastAsia="Times New Roman" w:hAnsi="FrankRuehl" w:cs="FrankRuehl"/>
          <w:sz w:val="28"/>
          <w:szCs w:val="28"/>
          <w:rtl/>
          <w:lang w:eastAsia="he-IL"/>
        </w:rPr>
        <w:t xml:space="preserve"> </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ושוב: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יִתֵּן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מִצִּיּוֹן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יְשׁוּעַת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יִשְׂרָאֵל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בְּשׁוּב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שְׁבוּת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עַמּוֹ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יָגֵל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יַעֲקֹב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יִשְׂמַח</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 xml:space="preserve">יִשְׂרָאֵל </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י"ד ז</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ישעיהו: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וְאָמַר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בַּיּוֹם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הַהוּא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אֱלֹהֵינוּ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זֶה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קִוִּינוּ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וְיוֹשִׁיעֵנוּ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זֶה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קִוִּינוּ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נָגִילָה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וְנִשְׂמְחָה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 xml:space="preserve">בִּישׁוּעָתוֹ </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כ"ה ט</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sz w:val="28"/>
          <w:szCs w:val="28"/>
          <w:rtl/>
          <w:lang w:eastAsia="he-IL"/>
        </w:rPr>
        <w:t xml:space="preserve">וּפְדוּיֵי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יְשׁוּבוּן וּבָאוּ צִיּוֹן בְּרִנָּה וְשִׂמְחַת עוֹלָם עַל רֹאשָׁם שָׂשׂוֹן וְשִׂמְחָה יַשִּׂיגוּן נָסוּ יָגוֹן וַאֲנָחָה</w:t>
      </w:r>
      <w:r w:rsidRPr="00F97581">
        <w:rPr>
          <w:rFonts w:ascii="FrankRuehl" w:eastAsia="Times New Roman" w:hAnsi="FrankRuehl" w:cs="FrankRuehl" w:hint="cs"/>
          <w:sz w:val="28"/>
          <w:szCs w:val="28"/>
          <w:rtl/>
          <w:lang w:eastAsia="he-IL"/>
        </w:rPr>
        <w:t xml:space="preserve"> (ל"ה י,</w:t>
      </w:r>
      <w:r w:rsidRPr="00F97581">
        <w:rPr>
          <w:rFonts w:ascii="FrankRuehl" w:eastAsia="Times New Roman" w:hAnsi="FrankRuehl" w:cs="FrankRuehl"/>
          <w:sz w:val="28"/>
          <w:szCs w:val="28"/>
          <w:rtl/>
          <w:lang w:eastAsia="he-IL"/>
        </w:rPr>
        <w:t xml:space="preserve"> נ</w:t>
      </w:r>
      <w:r w:rsidRPr="00F97581">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א</w:t>
      </w:r>
      <w:r w:rsidRPr="00F97581">
        <w:rPr>
          <w:rFonts w:ascii="FrankRuehl" w:eastAsia="Times New Roman" w:hAnsi="FrankRuehl" w:cs="FrankRuehl" w:hint="cs"/>
          <w:sz w:val="28"/>
          <w:szCs w:val="28"/>
          <w:rtl/>
          <w:lang w:eastAsia="he-IL"/>
        </w:rPr>
        <w:t xml:space="preserve"> </w:t>
      </w:r>
      <w:r w:rsidRPr="00F97581">
        <w:rPr>
          <w:rFonts w:ascii="FrankRuehl" w:eastAsia="Times New Roman" w:hAnsi="FrankRuehl" w:cs="FrankRuehl"/>
          <w:sz w:val="28"/>
          <w:szCs w:val="28"/>
          <w:rtl/>
          <w:lang w:eastAsia="he-IL"/>
        </w:rPr>
        <w:t>יא)</w:t>
      </w:r>
      <w:r w:rsidRPr="00F97581">
        <w:rPr>
          <w:rFonts w:ascii="FrankRuehl" w:eastAsia="Times New Roman" w:hAnsi="FrankRuehl" w:cs="FrankRuehl" w:hint="cs"/>
          <w:sz w:val="28"/>
          <w:szCs w:val="28"/>
          <w:rtl/>
          <w:lang w:eastAsia="he-IL"/>
        </w:rPr>
        <w:t>.</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שִׂמְחוּ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יְרוּשָׁלִַם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וְגִילוּ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אֹהֲבֶיהָ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שִׂישׂוּ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מָשׂוֹשׂ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הַמִּתְאַבְּלִים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עָלֶיהָ</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ס"ו י</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ירמיהו: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אָמַר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לְיַעֲקֹב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וְצַהֲלוּ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בְּרֹאשׁ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הַגּוֹיִם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הַשְׁמִיעוּ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הַלְלוּ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וְאִמְרוּ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הוֹשַׁע</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עַמְּךָ</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שְׁאֵרִית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 xml:space="preserve">יִשְׂרָאֵל </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ל"א ו</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כֹּה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אָמַר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עוֹד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יִשָּׁמַע</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בַּמָּקוֹם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הַזֶּה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אֲשֶׁר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אֹמְרִים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חָרֵב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הוּא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מֵאֵין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אָדָם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וּמֵאֵין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בְּהֵמָה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בְּעָרֵי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יְהוּדָה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וּבְחֻצוֹת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יְרוּשָׁלַם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הַנְשַׁמּוֹת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מֵאֵין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אָדָם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וּמֵאֵין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יוֹשֵׁב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וּמֵאֵין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בְּהֵמָה.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קוֹל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שָׂשׂוֹן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וְקוֹל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קוֹל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חָתָן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וְקוֹל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כַּלָּה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קוֹל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אֹמְרִים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הוֹדוּ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צְבָאוֹת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טוֹב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לְעוֹלָם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חַסְדּוֹ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מְבִאִים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תּוֹדָה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בֵּית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אָשִׁיב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שְׁבוּת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הָאָרֶץ</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כְּבָרִאשֹׁנָה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אָמַר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 xml:space="preserve">ה'" </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ל"ג י-יא</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גאולת ישראל היא אפוא מקור השמחה ועיקרה: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"נגילה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ונשמחה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בך.</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בעשרה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לשונות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נקראו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ישראל: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גילה,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שישה,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פצחה,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צהלה,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עלצה,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עלזה,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חדוה,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תרועה.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גילה,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'גילי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מאד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 xml:space="preserve">ציון' </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זכריה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ט</w:t>
      </w:r>
      <w:r w:rsidR="00C10F26">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שישה,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'שוש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אשיש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ישעיהו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ס"א</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 xml:space="preserve">ירושלם' </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שם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ס"ו</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רני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ושמחי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ציון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זכריה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פצחה,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'פצחי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וצהלי'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ישעיהו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נ"ד</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צהלה,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'צהלי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ורני'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יב</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עלצה,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'עלץ</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לבי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שמואל-א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עלזה,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'ויעלוז</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לבי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ומשירי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אהודנו'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תהלים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כ"ח</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חדוה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שנאמר,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'ועבדו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בני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ישראל...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חנכת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בית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אלהא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דנה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בחדוה'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עזרא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תרועה,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'הריעו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הארץ'"</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תהלים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צ"ח. שיר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השירים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רבה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כ"ט א</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lastRenderedPageBreak/>
        <w:t xml:space="preserve">והסביר זאת הזוהר </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ח"ג</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קי"ח א, מתורגם): "שמחו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ירושלם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וגו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לפי ששמחה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נמצאת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בזמן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שעמדו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ישראל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בארץ</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הקדושה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נתחברה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השכינה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בהקב"ה,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ואז</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היא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כלם,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העליונים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והתחתונים.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ובזמן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שישראל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אין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נמצאים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בארץ</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הקדושה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אסור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לאדם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לשמוח</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ולהראות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שכתוב: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ירושלים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וגילו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וגו'.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וגילו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דווקא.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רבי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אבא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ראה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איש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אחד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שהיה שמח</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בבתי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משחק</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השרים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שבבבל,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בעט</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ואמר: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ירושלים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כתוב,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בזמן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שירושלים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צריך</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האדם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לשמוח...</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א"ר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יהודה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והלא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כתיב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תצאו',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וזו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היא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כנסת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ישראל.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וכיון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שאמר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תצאו,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היינו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הגלות,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ונקראת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ודאי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כך</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הוא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זמן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שהיא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בגלות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ושוכבת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לעפר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נקראת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שהקב"ה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יבוא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אליה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ויקימה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מהעפר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ויאמר: התנערי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מעפר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קומי,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קומי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אורי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וגו',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ויתחברו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כאחד,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אז</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תהיה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נקראת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ואז:</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תצאו,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בודאי.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ואז</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הרבה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חיילות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יצאו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לקראת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השכינה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לשמוח</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בחופת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המלך.</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כמש"כ:</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ההרים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והגבעות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יפצחו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לפניכם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וכתוב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הלך</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לפניכם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ומאספכם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אלהי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ישראל.</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p>
    <w:p w:rsidR="00C10F26" w:rsidRPr="00C10F26" w:rsidRDefault="00C10F26" w:rsidP="00C10F26">
      <w:pPr>
        <w:spacing w:after="0" w:line="360" w:lineRule="auto"/>
        <w:jc w:val="both"/>
        <w:rPr>
          <w:rFonts w:ascii="Times New Roman" w:eastAsia="Times New Roman" w:hAnsi="Times New Roman" w:cs="FrankRuehl"/>
          <w:b/>
          <w:bCs/>
          <w:sz w:val="28"/>
          <w:szCs w:val="28"/>
          <w:rtl/>
        </w:rPr>
      </w:pPr>
      <w:r w:rsidRPr="00F97581">
        <w:rPr>
          <w:rFonts w:ascii="FrankRuehl" w:eastAsia="Times New Roman" w:hAnsi="FrankRuehl" w:cs="FrankRuehl" w:hint="cs"/>
          <w:b/>
          <w:bCs/>
          <w:sz w:val="28"/>
          <w:szCs w:val="28"/>
          <w:rtl/>
          <w:lang w:eastAsia="he-IL"/>
        </w:rPr>
        <w:t>שִׂמְחוּ</w:t>
      </w:r>
      <w:r w:rsidRPr="00F97581">
        <w:rPr>
          <w:rFonts w:ascii="FrankRuehl" w:eastAsia="Times New Roman" w:hAnsi="FrankRuehl" w:cs="FrankRuehl"/>
          <w:b/>
          <w:bCs/>
          <w:sz w:val="28"/>
          <w:szCs w:val="28"/>
          <w:rtl/>
          <w:lang w:eastAsia="he-IL"/>
        </w:rPr>
        <w:t xml:space="preserve"> </w:t>
      </w:r>
      <w:r w:rsidRPr="00F97581">
        <w:rPr>
          <w:rFonts w:ascii="FrankRuehl" w:eastAsia="Times New Roman" w:hAnsi="FrankRuehl" w:cs="FrankRuehl" w:hint="cs"/>
          <w:b/>
          <w:bCs/>
          <w:sz w:val="28"/>
          <w:szCs w:val="28"/>
          <w:rtl/>
          <w:lang w:eastAsia="he-IL"/>
        </w:rPr>
        <w:t>אֶת</w:t>
      </w:r>
      <w:r w:rsidRPr="00F97581">
        <w:rPr>
          <w:rFonts w:ascii="FrankRuehl" w:eastAsia="Times New Roman" w:hAnsi="FrankRuehl" w:cs="FrankRuehl"/>
          <w:b/>
          <w:bCs/>
          <w:sz w:val="28"/>
          <w:szCs w:val="28"/>
          <w:rtl/>
          <w:lang w:eastAsia="he-IL"/>
        </w:rPr>
        <w:t xml:space="preserve"> </w:t>
      </w:r>
      <w:r w:rsidRPr="00F97581">
        <w:rPr>
          <w:rFonts w:ascii="FrankRuehl" w:eastAsia="Times New Roman" w:hAnsi="FrankRuehl" w:cs="FrankRuehl" w:hint="cs"/>
          <w:b/>
          <w:bCs/>
          <w:sz w:val="28"/>
          <w:szCs w:val="28"/>
          <w:rtl/>
          <w:lang w:eastAsia="he-IL"/>
        </w:rPr>
        <w:t>יְרוּשָׁלִַם</w:t>
      </w:r>
      <w:r w:rsidRPr="00F97581">
        <w:rPr>
          <w:rFonts w:ascii="FrankRuehl" w:eastAsia="Times New Roman" w:hAnsi="FrankRuehl" w:cs="FrankRuehl"/>
          <w:b/>
          <w:bCs/>
          <w:sz w:val="28"/>
          <w:szCs w:val="28"/>
          <w:rtl/>
          <w:lang w:eastAsia="he-IL"/>
        </w:rPr>
        <w:t xml:space="preserve"> </w:t>
      </w:r>
    </w:p>
    <w:p w:rsidR="00F97581" w:rsidRPr="00F97581" w:rsidRDefault="00F97581" w:rsidP="00C10F26">
      <w:pPr>
        <w:spacing w:after="0" w:line="360" w:lineRule="auto"/>
        <w:jc w:val="both"/>
        <w:rPr>
          <w:rFonts w:ascii="Times New Roman" w:eastAsia="Times New Roman" w:hAnsi="Times New Roman" w:cs="FrankRuehl"/>
          <w:b/>
          <w:bCs/>
          <w:sz w:val="28"/>
          <w:szCs w:val="28"/>
          <w:rtl/>
        </w:rPr>
      </w:pPr>
      <w:r w:rsidRPr="00F97581">
        <w:rPr>
          <w:rFonts w:ascii="Times New Roman" w:eastAsia="Times New Roman" w:hAnsi="Times New Roman" w:cs="FrankRuehl" w:hint="cs"/>
          <w:sz w:val="28"/>
          <w:szCs w:val="28"/>
          <w:rtl/>
        </w:rPr>
        <w:t xml:space="preserve">ירושלים היא שילוב שלם של מקדש ומלכות, צדק ומשפט, שילוב שלם זה עושה את ירושלים לעיר השמחה. השמחה מהותית בה, על כן נקראת על שמה: </w:t>
      </w:r>
      <w:r w:rsidRPr="00F97581">
        <w:rPr>
          <w:rFonts w:ascii="Times New Roman" w:eastAsia="Times New Roman" w:hAnsi="Times New Roman" w:cs="FrankRuehl"/>
          <w:sz w:val="28"/>
          <w:szCs w:val="28"/>
          <w:rtl/>
        </w:rPr>
        <w:t>יְפֵה נוֹף מְשׂוֹשׂ כָּל הָאָרֶץ</w:t>
      </w:r>
      <w:r w:rsidRPr="00F97581">
        <w:rPr>
          <w:rFonts w:ascii="Times New Roman" w:eastAsia="Times New Roman" w:hAnsi="Times New Roman" w:cs="FrankRuehl" w:hint="cs"/>
          <w:sz w:val="28"/>
          <w:szCs w:val="28"/>
          <w:rtl/>
        </w:rPr>
        <w:t xml:space="preserve"> (תהילים מ"ח ג). ומשום כך: </w:t>
      </w:r>
      <w:r w:rsidRPr="00F97581">
        <w:rPr>
          <w:rFonts w:ascii="Times New Roman" w:eastAsia="Times New Roman" w:hAnsi="Times New Roman" w:cs="FrankRuehl"/>
          <w:sz w:val="28"/>
          <w:szCs w:val="28"/>
          <w:rtl/>
        </w:rPr>
        <w:t xml:space="preserve">שָׂשׂוֹן וְשִׂמְחָה יִמָּצֵא בָהּ </w:t>
      </w:r>
      <w:r w:rsidRPr="00F97581">
        <w:rPr>
          <w:rFonts w:ascii="Times New Roman" w:eastAsia="Times New Roman" w:hAnsi="Times New Roman" w:cs="FrankRuehl" w:hint="cs"/>
          <w:sz w:val="28"/>
          <w:szCs w:val="28"/>
          <w:rtl/>
        </w:rPr>
        <w:t xml:space="preserve">(ישעיהו נ"א ג). ושוב: </w:t>
      </w:r>
      <w:r w:rsidRPr="00F97581">
        <w:rPr>
          <w:rFonts w:ascii="Times New Roman" w:eastAsia="Times New Roman" w:hAnsi="Times New Roman" w:cs="FrankRuehl"/>
          <w:sz w:val="28"/>
          <w:szCs w:val="28"/>
          <w:rtl/>
        </w:rPr>
        <w:t>שָׂשׂוֹן וְשִׂמְחָה יַשִּׂיגוּן (</w:t>
      </w:r>
      <w:r w:rsidRPr="00F97581">
        <w:rPr>
          <w:rFonts w:ascii="Times New Roman" w:eastAsia="Times New Roman" w:hAnsi="Times New Roman" w:cs="FrankRuehl" w:hint="cs"/>
          <w:sz w:val="28"/>
          <w:szCs w:val="28"/>
          <w:rtl/>
        </w:rPr>
        <w:t xml:space="preserve">נ"א </w:t>
      </w:r>
      <w:r w:rsidRPr="00F97581">
        <w:rPr>
          <w:rFonts w:ascii="Times New Roman" w:eastAsia="Times New Roman" w:hAnsi="Times New Roman" w:cs="FrankRuehl"/>
          <w:sz w:val="28"/>
          <w:szCs w:val="28"/>
          <w:rtl/>
        </w:rPr>
        <w:t>יא)</w:t>
      </w:r>
      <w:r w:rsidRPr="00F97581">
        <w:rPr>
          <w:rFonts w:ascii="Times New Roman" w:eastAsia="Times New Roman" w:hAnsi="Times New Roman" w:cs="FrankRuehl" w:hint="cs"/>
          <w:sz w:val="28"/>
          <w:szCs w:val="28"/>
          <w:rtl/>
        </w:rPr>
        <w:t xml:space="preserve">. </w:t>
      </w:r>
    </w:p>
    <w:p w:rsidR="00F97581" w:rsidRPr="00F97581" w:rsidRDefault="00F97581" w:rsidP="00C10F26">
      <w:pPr>
        <w:keepNext/>
        <w:spacing w:before="120" w:after="60" w:line="360" w:lineRule="auto"/>
        <w:jc w:val="both"/>
        <w:outlineLvl w:val="1"/>
        <w:rPr>
          <w:rFonts w:ascii="Arial" w:eastAsia="Times New Roman" w:hAnsi="Arial" w:cs="FrankRuehl"/>
          <w:sz w:val="28"/>
          <w:szCs w:val="28"/>
          <w:rtl/>
        </w:rPr>
      </w:pP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משוש כל הארץ</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שלא היה אחד מישראל מיצר כשהיה ביהמ"ק קיים</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למה</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שהיה אדם נכנס לשם מלא עונות</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והיה מקריב קרבן ומתכפר לו</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אין שמחה גדולה מזו שהיה יוצא צדיק</w:t>
      </w:r>
      <w:r w:rsidRPr="00F97581">
        <w:rPr>
          <w:rFonts w:ascii="Arial" w:eastAsia="Times New Roman" w:hAnsi="Arial" w:cs="FrankRuehl" w:hint="cs"/>
          <w:sz w:val="28"/>
          <w:szCs w:val="28"/>
          <w:rtl/>
        </w:rPr>
        <w:t>" (שמות רבה ל"ו א</w:t>
      </w:r>
      <w:r w:rsidRPr="00F97581">
        <w:rPr>
          <w:rFonts w:ascii="Miriam" w:hAnsi="Miriam" w:cs="FrankRuehl" w:hint="cs"/>
          <w:sz w:val="28"/>
          <w:szCs w:val="28"/>
          <w:rtl/>
        </w:rPr>
        <w:t xml:space="preserve"> ראה </w:t>
      </w:r>
      <w:r w:rsidRPr="00F97581">
        <w:rPr>
          <w:rFonts w:ascii="Miriam" w:hAnsi="Miriam" w:cs="FrankRuehl"/>
          <w:sz w:val="28"/>
          <w:szCs w:val="28"/>
          <w:rtl/>
        </w:rPr>
        <w:t>רסיסי לילה ו'</w:t>
      </w:r>
      <w:r w:rsidRPr="00F97581">
        <w:rPr>
          <w:rFonts w:ascii="Miriam" w:hAnsi="Miriam" w:cs="FrankRuehl" w:hint="cs"/>
          <w:sz w:val="28"/>
          <w:szCs w:val="28"/>
          <w:rtl/>
        </w:rPr>
        <w:t>:</w:t>
      </w:r>
      <w:r w:rsidRPr="00F97581">
        <w:rPr>
          <w:rFonts w:ascii="Miriam" w:hAnsi="Miriam" w:cs="FrankRuehl"/>
          <w:sz w:val="28"/>
          <w:szCs w:val="28"/>
          <w:rtl/>
        </w:rPr>
        <w:t xml:space="preserve"> סימן לתפילה המקובלת הוא השמחה שלאחריה וכן הוא אומר (נ"ו ז): ושמחתים בבית תפילתי</w:t>
      </w:r>
      <w:r w:rsidRPr="00F97581">
        <w:rPr>
          <w:rFonts w:ascii="Arial" w:eastAsia="Times New Roman" w:hAnsi="Arial" w:cs="FrankRuehl" w:hint="cs"/>
          <w:sz w:val="28"/>
          <w:szCs w:val="28"/>
          <w:rtl/>
        </w:rPr>
        <w:t>).</w:t>
      </w:r>
      <w:r w:rsidRPr="00F97581">
        <w:rPr>
          <w:rFonts w:ascii="Miriam" w:hAnsi="Miriam" w:cs="FrankRuehl" w:hint="cs"/>
          <w:sz w:val="28"/>
          <w:szCs w:val="28"/>
          <w:rtl/>
        </w:rPr>
        <w:t xml:space="preserve"> </w:t>
      </w:r>
    </w:p>
    <w:p w:rsidR="00F97581" w:rsidRPr="00F97581" w:rsidRDefault="00F97581" w:rsidP="00C10F26">
      <w:pPr>
        <w:keepNext/>
        <w:spacing w:before="120" w:after="60" w:line="360" w:lineRule="auto"/>
        <w:jc w:val="both"/>
        <w:outlineLvl w:val="1"/>
        <w:rPr>
          <w:rFonts w:ascii="Arial" w:eastAsia="Times New Roman" w:hAnsi="Arial" w:cs="FrankRuehl"/>
          <w:sz w:val="28"/>
          <w:szCs w:val="28"/>
          <w:rtl/>
        </w:rPr>
      </w:pPr>
      <w:r w:rsidRPr="00F97581">
        <w:rPr>
          <w:rFonts w:ascii="Arial" w:eastAsia="Times New Roman" w:hAnsi="Arial" w:cs="FrankRuehl"/>
          <w:sz w:val="28"/>
          <w:szCs w:val="28"/>
          <w:rtl/>
        </w:rPr>
        <w:t>בהמ"ק באמצע העולם שמשם אורה ושמחה יוצאת לכל מקום כדכ'</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משוש כל האר</w:t>
      </w:r>
      <w:r w:rsidRPr="00F97581">
        <w:rPr>
          <w:rFonts w:ascii="Arial" w:eastAsia="Times New Roman" w:hAnsi="Arial" w:cs="FrankRuehl" w:hint="cs"/>
          <w:sz w:val="28"/>
          <w:szCs w:val="28"/>
          <w:rtl/>
        </w:rPr>
        <w:t>ץ</w:t>
      </w:r>
      <w:r w:rsidRPr="00F97581">
        <w:rPr>
          <w:rFonts w:ascii="Miriam" w:hAnsi="Miriam" w:cs="FrankRuehl"/>
          <w:sz w:val="28"/>
          <w:szCs w:val="28"/>
          <w:rtl/>
        </w:rPr>
        <w:t xml:space="preserve"> </w:t>
      </w:r>
      <w:r w:rsidRPr="00F97581">
        <w:rPr>
          <w:rFonts w:ascii="Miriam" w:hAnsi="Miriam" w:cs="FrankRuehl" w:hint="cs"/>
          <w:sz w:val="28"/>
          <w:szCs w:val="28"/>
          <w:rtl/>
        </w:rPr>
        <w:t>(</w:t>
      </w:r>
      <w:r w:rsidRPr="00F97581">
        <w:rPr>
          <w:rFonts w:ascii="Miriam" w:hAnsi="Miriam" w:cs="FrankRuehl"/>
          <w:sz w:val="28"/>
          <w:szCs w:val="28"/>
          <w:rtl/>
        </w:rPr>
        <w:t>שפת אמת דברים תבא תרנ"ג. וכן שפת אמת בראשית, חנוכה, תרנ"א</w:t>
      </w:r>
      <w:r w:rsidRPr="00F97581">
        <w:rPr>
          <w:rFonts w:ascii="Miriam" w:hAnsi="Miriam" w:cs="FrankRuehl" w:hint="cs"/>
          <w:sz w:val="28"/>
          <w:szCs w:val="28"/>
          <w:rtl/>
        </w:rPr>
        <w:t>).</w:t>
      </w:r>
    </w:p>
    <w:p w:rsidR="00F97581" w:rsidRPr="00F97581" w:rsidRDefault="00F97581" w:rsidP="00C10F26">
      <w:pPr>
        <w:spacing w:after="0" w:line="360" w:lineRule="auto"/>
        <w:jc w:val="both"/>
        <w:rPr>
          <w:rFonts w:ascii="Times New Roman" w:eastAsia="Times New Roman" w:hAnsi="Times New Roman" w:cs="FrankRuehl"/>
          <w:sz w:val="28"/>
          <w:szCs w:val="28"/>
          <w:rtl/>
        </w:rPr>
      </w:pPr>
      <w:r w:rsidRPr="00F97581">
        <w:rPr>
          <w:rFonts w:ascii="Times New Roman" w:eastAsia="Times New Roman" w:hAnsi="Times New Roman" w:cs="FrankRuehl" w:hint="cs"/>
          <w:sz w:val="28"/>
          <w:szCs w:val="28"/>
          <w:rtl/>
        </w:rPr>
        <w:t xml:space="preserve">כעיר של שמחה אסור להכניס לתוך ירושלים אפילו הרהור של צער: </w:t>
      </w:r>
    </w:p>
    <w:p w:rsidR="00F97581" w:rsidRPr="00F97581" w:rsidRDefault="00F97581" w:rsidP="00C10F26">
      <w:pPr>
        <w:keepNext/>
        <w:spacing w:before="120" w:after="60" w:line="360" w:lineRule="auto"/>
        <w:jc w:val="both"/>
        <w:outlineLvl w:val="1"/>
        <w:rPr>
          <w:rFonts w:ascii="Arial" w:eastAsia="Times New Roman" w:hAnsi="Arial" w:cs="FrankRuehl"/>
          <w:sz w:val="28"/>
          <w:szCs w:val="28"/>
          <w:rtl/>
        </w:rPr>
      </w:pP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א"ר יוחנן כיפה של חשבונות היתה חוץ לירושלים</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וכל מי שמבקש לחשב הולך לשם</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למה</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שלא יחשב בירושלים ויצר</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לפי שנקראת</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משוש כל הארץ</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וכל השבח הזה למה</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שהיא קרית מלך רב</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ומשחרבה</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ערבה השמח</w:t>
      </w:r>
      <w:r w:rsidRPr="00F97581">
        <w:rPr>
          <w:rFonts w:ascii="Arial" w:eastAsia="Times New Roman" w:hAnsi="Arial" w:cs="FrankRuehl" w:hint="cs"/>
          <w:sz w:val="28"/>
          <w:szCs w:val="28"/>
          <w:rtl/>
        </w:rPr>
        <w:t xml:space="preserve">ה, גלה משוש כל הארץ (כ"ד יא). מהו ערבה? חשכה... בעולם הזה (בגלות) שבת משוש כל הארץ, כשישוב הקב"ה ויבנה את ירושלים, הוא מחזיר את השמחה, </w:t>
      </w:r>
      <w:r w:rsidR="00C10F26">
        <w:rPr>
          <w:rFonts w:ascii="Arial" w:eastAsia="Times New Roman" w:hAnsi="Arial" w:cs="FrankRuehl" w:hint="cs"/>
          <w:sz w:val="28"/>
          <w:szCs w:val="28"/>
          <w:rtl/>
        </w:rPr>
        <w:lastRenderedPageBreak/>
        <w:t>ש</w:t>
      </w:r>
      <w:r w:rsidRPr="00F97581">
        <w:rPr>
          <w:rFonts w:ascii="Arial" w:eastAsia="Times New Roman" w:hAnsi="Arial" w:cs="FrankRuehl" w:hint="cs"/>
          <w:sz w:val="28"/>
          <w:szCs w:val="28"/>
          <w:rtl/>
        </w:rPr>
        <w:t xml:space="preserve">נאמר: </w:t>
      </w:r>
      <w:r w:rsidRPr="00F97581">
        <w:rPr>
          <w:rFonts w:ascii="Arial" w:eastAsia="Times New Roman" w:hAnsi="Arial" w:cs="FrankRuehl"/>
          <w:sz w:val="28"/>
          <w:szCs w:val="28"/>
          <w:rtl/>
        </w:rPr>
        <w:t xml:space="preserve">כִּי נִחַם </w:t>
      </w:r>
      <w:r w:rsidRPr="00F97581">
        <w:rPr>
          <w:rFonts w:ascii="Arial" w:eastAsia="Times New Roman" w:hAnsi="Arial" w:cs="FrankRuehl" w:hint="cs"/>
          <w:sz w:val="28"/>
          <w:szCs w:val="28"/>
          <w:rtl/>
        </w:rPr>
        <w:t>ה'</w:t>
      </w:r>
      <w:r w:rsidRPr="00F97581">
        <w:rPr>
          <w:rFonts w:ascii="Arial" w:eastAsia="Times New Roman" w:hAnsi="Arial" w:cs="FrankRuehl"/>
          <w:sz w:val="28"/>
          <w:szCs w:val="28"/>
          <w:rtl/>
        </w:rPr>
        <w:t xml:space="preserve"> צִיּוֹן נִחַם כָּל חָרְבֹתֶיהָ וַיָּשֶׂם מִדְבָּרָהּ כְּעֵדֶן וְעַרְבָתָהּ כְּגַן </w:t>
      </w:r>
      <w:r w:rsidRPr="00F97581">
        <w:rPr>
          <w:rFonts w:ascii="Arial" w:eastAsia="Times New Roman" w:hAnsi="Arial" w:cs="FrankRuehl" w:hint="cs"/>
          <w:sz w:val="28"/>
          <w:szCs w:val="28"/>
          <w:rtl/>
        </w:rPr>
        <w:t>ה'</w:t>
      </w:r>
      <w:r w:rsidRPr="00F97581">
        <w:rPr>
          <w:rFonts w:ascii="Arial" w:eastAsia="Times New Roman" w:hAnsi="Arial" w:cs="FrankRuehl"/>
          <w:sz w:val="28"/>
          <w:szCs w:val="28"/>
          <w:rtl/>
        </w:rPr>
        <w:t xml:space="preserve"> שָׂשׂוֹן וְשִׂמְחָה יִמָּצֵא בָהּ תּוֹדָה וְקוֹל זִמְרָה</w:t>
      </w:r>
      <w:r w:rsidRPr="00F97581">
        <w:rPr>
          <w:rFonts w:ascii="Arial" w:eastAsia="Times New Roman" w:hAnsi="Arial" w:cs="FrankRuehl" w:hint="cs"/>
          <w:sz w:val="28"/>
          <w:szCs w:val="28"/>
          <w:rtl/>
        </w:rPr>
        <w:t xml:space="preserve"> (שמות רבה נ"ה ב)"</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 xml:space="preserve">כל זה כאשר היה המקדש על מכונו וירושלים </w:t>
      </w:r>
      <w:r w:rsidRPr="00F97581">
        <w:rPr>
          <w:rFonts w:ascii="Times New Roman" w:eastAsia="Times New Roman" w:hAnsi="Times New Roman" w:cs="FrankRuehl" w:hint="cs"/>
          <w:sz w:val="28"/>
          <w:szCs w:val="28"/>
          <w:rtl/>
          <w:lang w:eastAsia="he-IL"/>
        </w:rPr>
        <w:t>בתפארתה. אך</w:t>
      </w:r>
      <w:r w:rsidRPr="00F97581">
        <w:rPr>
          <w:rFonts w:ascii="FrankRuehl" w:eastAsia="Times New Roman" w:hAnsi="FrankRuehl" w:cs="FrankRuehl" w:hint="cs"/>
          <w:sz w:val="28"/>
          <w:szCs w:val="28"/>
          <w:rtl/>
          <w:lang w:eastAsia="he-IL"/>
        </w:rPr>
        <w:t xml:space="preserve"> גם בחורבנה יכולה ירושלים לרומם את המסתופפים בצילה. כי ירושלי</w:t>
      </w:r>
      <w:r w:rsidR="00CB2031">
        <w:rPr>
          <w:rFonts w:ascii="FrankRuehl" w:eastAsia="Times New Roman" w:hAnsi="FrankRuehl" w:cs="FrankRuehl" w:hint="cs"/>
          <w:sz w:val="28"/>
          <w:szCs w:val="28"/>
          <w:rtl/>
          <w:lang w:eastAsia="he-IL"/>
        </w:rPr>
        <w:t>ם איננה רק מקום, אלא ישות, ציון,</w:t>
      </w:r>
      <w:bookmarkStart w:id="0" w:name="_GoBack"/>
      <w:bookmarkEnd w:id="0"/>
      <w:r w:rsidRPr="00F97581">
        <w:rPr>
          <w:rFonts w:ascii="FrankRuehl" w:eastAsia="Times New Roman" w:hAnsi="FrankRuehl" w:cs="FrankRuehl" w:hint="cs"/>
          <w:sz w:val="28"/>
          <w:szCs w:val="28"/>
          <w:rtl/>
          <w:lang w:eastAsia="he-IL"/>
        </w:rPr>
        <w:t xml:space="preserve"> השכינה, ושמחת הגאולה אינה רק שמחת העם, אלא שמחתה של ירושלים עצמה, שמחת השכינה. על כן מצוה עם ישראל להתחבר אל ירושלים המתעוררת ולשמוח בשמחתה: 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שִׂישׂוּ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וְגִילוּ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עֲדֵי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אֲשֶׁר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אֲנִי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בוֹרֵא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הִנְנִי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בוֹרֵא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יְרוּשָׁלִַם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גִּילָה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וְעַמָּהּ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מָשׂוֹשׂ.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וְגַלְתִּי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בִירוּשָׁלִַם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וְשַׂשְׂתִּי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בְעַמִּי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יִשָּׁמַע</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עוֹד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קוֹל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וְקוֹל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זְעָקָה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ישעיהו סה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יח-יט</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 וכן: שִׂמְחוּ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יְרוּשָׁלִַם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וְגִילוּ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אֹהֲבֶיהָ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שִׂישׂוּ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מָשׂוֹשׂ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הַמִּתְאַבְּלִים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 xml:space="preserve">עָלֶיהָ </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ס"ו י</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 xml:space="preserve">. </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 xml:space="preserve">באמצעות ירושלים מתחבר היחיד ומתקשר אל כנסת ישראל, ושואב תעצומות משמחתה: </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שאדם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מרבה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בתורה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ובמצות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מתקשר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הוא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יותר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בכנסת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ישראל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ומרגיש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בקרבו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נשמת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הכלל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כולו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בתמציתו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היותר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עליון,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וחש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מהותו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הצער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כנסת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ישראל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בשפלותה,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ומתענג</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משמחת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עולמים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העתידה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לפניה,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ומתפאר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בהכרה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עמוקה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פנימית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בהוד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עליונותה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האלהית.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ובכל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מועדי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ששון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וחידושי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הזמנים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לימים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ולחדשים,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הוא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כולו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מוקף</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ומלא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תעצומות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עוז</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שמחתה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ומשוש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גילה.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ירושלים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וגילו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אוהביה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שישו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משוש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המתאבלים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עליה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למען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תינקו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ושבעתם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משד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תנחומיה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למען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תמצו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והתענגתם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מזיז</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כבודה'" (אורות, אורות ישראל ג' ז', שמונה קבצים ג' עב).</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p>
    <w:p w:rsidR="00F97581" w:rsidRPr="00F97581" w:rsidRDefault="00F97581" w:rsidP="00C10F26">
      <w:pPr>
        <w:spacing w:after="0" w:line="360" w:lineRule="auto"/>
        <w:jc w:val="both"/>
        <w:rPr>
          <w:rFonts w:ascii="Arial" w:eastAsia="Times New Roman" w:hAnsi="Arial" w:cs="FrankRuehl"/>
          <w:sz w:val="28"/>
          <w:szCs w:val="28"/>
          <w:rtl/>
          <w:lang w:eastAsia="he-IL"/>
        </w:rPr>
      </w:pPr>
      <w:r w:rsidRPr="00F97581">
        <w:rPr>
          <w:rFonts w:ascii="FrankRuehl" w:eastAsia="Times New Roman" w:hAnsi="FrankRuehl" w:cs="FrankRuehl" w:hint="cs"/>
          <w:sz w:val="28"/>
          <w:szCs w:val="28"/>
          <w:rtl/>
          <w:lang w:eastAsia="he-IL"/>
        </w:rPr>
        <w:t>הביטוי 'שִׂמְחוּ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יְרוּשָׁלִַם' יש בו גם משמעות הפוכה. כלול בו לא רק לשמוח 'עם', אלא גם לשמח 'את'. ירושלים אינה ממהרת להינחם, היא הולכת ונבנית ואף על פי כן: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וַתֹּאמֶר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צִיּוֹן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עֲזָבַנִי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וַאדֹנָי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 xml:space="preserve">שְׁכֵחָנִי </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ישעיה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מ"ט יד</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 xml:space="preserve">. יש שלב של התפתחות בו העם מצווה להקים אותה מעפרה, צריך להפסיק להתאבל ולהתחיל את השמחה. זה אולי נראה מעט מוקדם מדי, אך אין להמתין להשלמת הגאולה בפועל. המנחמים והשמחים יעודדו את ירושלים, יגרמו לה לשאוב ממעייני הישועה עוצמה וכוח. כך יזכו היא והמשישים אותה להשלים את המהלך, </w:t>
      </w:r>
      <w:r w:rsidRPr="00F97581">
        <w:rPr>
          <w:rFonts w:ascii="Arial" w:eastAsia="Times New Roman" w:hAnsi="Arial" w:cs="FrankRuehl" w:hint="cs"/>
          <w:sz w:val="28"/>
          <w:szCs w:val="28"/>
          <w:rtl/>
          <w:lang w:eastAsia="he-IL"/>
        </w:rPr>
        <w:t xml:space="preserve">ולשמוח יחד שמחה שלמה. </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אין גם להשלים עם מצב שהעיר כבר הולכת ונבנית, והעם עוד שקוע באבלו, עליו להתעורר ולהבחין בשינוי המתחולל בעיר, ולשמוח עם ירושלים בשמחתה</w:t>
      </w:r>
      <w:r w:rsidRPr="00F97581">
        <w:rPr>
          <w:rFonts w:ascii="Arial" w:eastAsia="Times New Roman" w:hAnsi="Arial" w:cs="FrankRuehl" w:hint="cs"/>
          <w:sz w:val="28"/>
          <w:szCs w:val="28"/>
          <w:rtl/>
          <w:lang w:eastAsia="he-IL"/>
        </w:rPr>
        <w:t>: "</w:t>
      </w:r>
      <w:r w:rsidRPr="00F97581">
        <w:rPr>
          <w:rFonts w:ascii="Arial" w:eastAsia="Times New Roman" w:hAnsi="Arial" w:cs="FrankRuehl"/>
          <w:sz w:val="28"/>
          <w:szCs w:val="28"/>
          <w:rtl/>
          <w:lang w:eastAsia="he-IL"/>
        </w:rPr>
        <w:t>כל המתאבל על ירושלים זוכה ורואה ב</w:t>
      </w:r>
      <w:r w:rsidRPr="00F97581">
        <w:rPr>
          <w:rFonts w:ascii="Arial" w:eastAsia="Times New Roman" w:hAnsi="Arial" w:cs="FrankRuehl" w:hint="cs"/>
          <w:sz w:val="28"/>
          <w:szCs w:val="28"/>
          <w:rtl/>
          <w:lang w:eastAsia="he-IL"/>
        </w:rPr>
        <w:t>שמח</w:t>
      </w:r>
      <w:r w:rsidRPr="00F97581">
        <w:rPr>
          <w:rFonts w:ascii="Arial" w:eastAsia="Times New Roman" w:hAnsi="Arial" w:cs="FrankRuehl"/>
          <w:sz w:val="28"/>
          <w:szCs w:val="28"/>
          <w:rtl/>
          <w:lang w:eastAsia="he-IL"/>
        </w:rPr>
        <w:t>תה</w:t>
      </w:r>
      <w:r w:rsidRPr="00F97581">
        <w:rPr>
          <w:rFonts w:ascii="Arial" w:eastAsia="Times New Roman" w:hAnsi="Arial" w:cs="FrankRuehl" w:hint="cs"/>
          <w:sz w:val="28"/>
          <w:szCs w:val="28"/>
          <w:rtl/>
          <w:lang w:eastAsia="he-IL"/>
        </w:rPr>
        <w:t xml:space="preserve">, </w:t>
      </w:r>
      <w:r w:rsidRPr="00F97581">
        <w:rPr>
          <w:rFonts w:ascii="Arial" w:eastAsia="Times New Roman" w:hAnsi="Arial" w:cs="FrankRuehl"/>
          <w:sz w:val="28"/>
          <w:szCs w:val="28"/>
          <w:rtl/>
          <w:lang w:eastAsia="he-IL"/>
        </w:rPr>
        <w:t>ושאינו מתאבל על ירושלים - אינו רואה בשמחתה</w:t>
      </w:r>
      <w:r w:rsidRPr="00F97581">
        <w:rPr>
          <w:rFonts w:ascii="Arial" w:eastAsia="Times New Roman" w:hAnsi="Arial" w:cs="FrankRuehl" w:hint="cs"/>
          <w:sz w:val="28"/>
          <w:szCs w:val="28"/>
          <w:rtl/>
          <w:lang w:eastAsia="he-IL"/>
        </w:rPr>
        <w:t>" (בבא בתרא ס' ב), אין זו רק הבטחה ושכר בלבד, אלא גם הטלת אחריות וחובה על המתאבלים להרגיש ולראות בבוא שמחתה, ולהתחיל להשיש את ירושלים על כך.</w:t>
      </w:r>
      <w:r w:rsidRPr="00F97581">
        <w:rPr>
          <w:rFonts w:ascii="FrankRuehl" w:eastAsia="Times New Roman" w:hAnsi="FrankRuehl" w:cs="FrankRuehl" w:hint="cs"/>
          <w:sz w:val="28"/>
          <w:szCs w:val="28"/>
          <w:rtl/>
          <w:lang w:eastAsia="he-IL"/>
        </w:rPr>
        <w:t xml:space="preserve">  </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כן פירשו חסידים: הנה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נודע</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בשם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הבעש</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ט</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פי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הכ</w:t>
      </w:r>
      <w:r w:rsidRPr="00F97581">
        <w:rPr>
          <w:rFonts w:ascii="FrankRuehl" w:eastAsia="Times New Roman" w:hAnsi="FrankRuehl" w:cs="FrankRuehl"/>
          <w:sz w:val="28"/>
          <w:szCs w:val="28"/>
          <w:rtl/>
          <w:lang w:eastAsia="he-IL"/>
        </w:rPr>
        <w:t>' (</w:t>
      </w:r>
      <w:r w:rsidRPr="00F97581">
        <w:rPr>
          <w:rFonts w:ascii="FrankRuehl" w:eastAsia="Times New Roman" w:hAnsi="FrankRuehl" w:cs="FrankRuehl" w:hint="cs"/>
          <w:sz w:val="28"/>
          <w:szCs w:val="28"/>
          <w:rtl/>
          <w:lang w:eastAsia="he-IL"/>
        </w:rPr>
        <w:t>תהלים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ימלא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משאלותיך</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שהכוונה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משאלות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האדם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צריך</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להיות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רק</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לכבוד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השם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יתעלה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שימלא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השם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הויה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לע</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ע</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בגלות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אין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השם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שלם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ואין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הכסא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שלם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וזפ</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ימלא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ד</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שיהיה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השם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בהיחוד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זה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יהיה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משאלותיך</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lastRenderedPageBreak/>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אמנם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אך</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זה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צריך</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האדם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לכוון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מעשיו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לשם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יחוד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קוב</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לאוקמי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שכינתא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מעפרא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'יהי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רצון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שנשמור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חוקיך</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בעוה</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ז</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ונזכה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ונחי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ונראה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ונירש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טובה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וברכה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לחיי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עוה</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פי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שנירש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עתה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ונזכה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בימינו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לעורר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שני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ימות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המשיח</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וחיי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עוה</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כמו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שא</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הוא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בעוה</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ז</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ואתה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הוא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לעוה</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פי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הוא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הצדיק</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שהוא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בעוה</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ז</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והוא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בעוה</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גם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בעוה</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ז</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נחשב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העולם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העליון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כבר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כנ</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ל</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וז</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הכתוב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ירושלים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וגילו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פי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להביא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מיד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וגילה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ירושלים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התעוררת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שלמטה,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שישו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משוש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מיד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המתאבלים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עלי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כמו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שבארנו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השם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ירושלים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הוא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מוסב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ירושלים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שלמעלה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והשכינה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למען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תינקו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ושבעתם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אח</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כ</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משד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תנחומיה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השכינה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היא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תשוב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ותנחם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בנ</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י (תפארת שלמה פ' דברים באריכות)</w:t>
      </w:r>
      <w:r w:rsidRPr="00F97581">
        <w:rPr>
          <w:rFonts w:ascii="FrankRuehl" w:eastAsia="Times New Roman" w:hAnsi="FrankRuehl" w:cs="FrankRuehl"/>
          <w:sz w:val="28"/>
          <w:szCs w:val="28"/>
          <w:rtl/>
          <w:lang w:eastAsia="he-IL"/>
        </w:rPr>
        <w:t xml:space="preserve">. </w:t>
      </w:r>
    </w:p>
    <w:p w:rsidR="00F97581" w:rsidRPr="00F97581" w:rsidRDefault="00F97581" w:rsidP="00C10F26">
      <w:pPr>
        <w:spacing w:line="360" w:lineRule="auto"/>
        <w:jc w:val="both"/>
        <w:rPr>
          <w:rFonts w:ascii="Miriam" w:hAnsi="Miriam" w:cs="FrankRuehl"/>
          <w:sz w:val="28"/>
          <w:szCs w:val="28"/>
        </w:rPr>
      </w:pPr>
      <w:r w:rsidRPr="00F97581">
        <w:rPr>
          <w:rFonts w:ascii="Miriam" w:hAnsi="Miriam" w:cs="FrankRuehl" w:hint="cs"/>
          <w:sz w:val="28"/>
          <w:szCs w:val="28"/>
          <w:rtl/>
        </w:rPr>
        <w:t>ההשתוקקות לגאולת ירושלים, מחוללת שינוי פנימי בעולם, ומאפשרת ל</w:t>
      </w:r>
      <w:r w:rsidR="00C10F26">
        <w:rPr>
          <w:rFonts w:ascii="Miriam" w:hAnsi="Miriam" w:cs="FrankRuehl" w:hint="cs"/>
          <w:sz w:val="28"/>
          <w:szCs w:val="28"/>
          <w:rtl/>
        </w:rPr>
        <w:t>אדם ל</w:t>
      </w:r>
      <w:r w:rsidRPr="00F97581">
        <w:rPr>
          <w:rFonts w:ascii="Miriam" w:hAnsi="Miriam" w:cs="FrankRuehl" w:hint="cs"/>
          <w:sz w:val="28"/>
          <w:szCs w:val="28"/>
          <w:rtl/>
        </w:rPr>
        <w:t>ראות כבר עתה בתוך לבו, התחלה של התיקון ובניין ירושלים</w:t>
      </w:r>
      <w:r w:rsidRPr="00F97581">
        <w:rPr>
          <w:rFonts w:ascii="Miriam" w:hAnsi="Miriam" w:cs="FrankRuehl"/>
          <w:sz w:val="28"/>
          <w:szCs w:val="28"/>
          <w:rtl/>
        </w:rPr>
        <w:t xml:space="preserve">: </w:t>
      </w:r>
      <w:r w:rsidRPr="00F97581">
        <w:rPr>
          <w:rFonts w:ascii="Miriam" w:hAnsi="Miriam" w:cs="FrankRuehl" w:hint="cs"/>
          <w:sz w:val="28"/>
          <w:szCs w:val="28"/>
          <w:rtl/>
        </w:rPr>
        <w:t xml:space="preserve">"זוכה ורואה בשמחתה. </w:t>
      </w:r>
      <w:r w:rsidRPr="00F97581">
        <w:rPr>
          <w:rFonts w:ascii="Miriam" w:hAnsi="Miriam" w:cs="FrankRuehl"/>
          <w:sz w:val="28"/>
          <w:szCs w:val="28"/>
          <w:rtl/>
        </w:rPr>
        <w:t>אין המכוון לעתיד לבוא כי הלא נאמר בלשון הווה, זוכה ורואה וכו'. רק שלפי ערך התשוקה והגעגועים שלו בפנימיות הלב, לעומת כן הוא זוכה מיד להיות רואה ומרגיש בלבו בשמחתה, בבחינת שמחו צדיקים בה'. ועבור זה נתקנו כל נוסח התפילות בלשון הווה: בונה ירושלים, מצמיח ישועה, המחזיר שכינתו לציון. מפני שבאמת המה נענים בתמידיות, וכמו שנאמר: ישמח ישראל בעושיו בני ציון יגילו במלכם</w:t>
      </w:r>
      <w:r w:rsidRPr="00F97581">
        <w:rPr>
          <w:rFonts w:ascii="Miriam" w:hAnsi="Miriam" w:cs="FrankRuehl" w:hint="cs"/>
          <w:sz w:val="28"/>
          <w:szCs w:val="28"/>
          <w:rtl/>
        </w:rPr>
        <w:t xml:space="preserve">" </w:t>
      </w:r>
      <w:r w:rsidRPr="00F97581">
        <w:rPr>
          <w:rFonts w:ascii="Miriam" w:hAnsi="Miriam" w:cs="FrankRuehl"/>
          <w:sz w:val="28"/>
          <w:szCs w:val="28"/>
          <w:rtl/>
        </w:rPr>
        <w:t>(תהלים קמ"ט ב</w:t>
      </w:r>
      <w:r w:rsidRPr="00F97581">
        <w:rPr>
          <w:rFonts w:ascii="Miriam" w:hAnsi="Miriam" w:cs="FrankRuehl" w:hint="cs"/>
          <w:sz w:val="28"/>
          <w:szCs w:val="28"/>
          <w:rtl/>
        </w:rPr>
        <w:t xml:space="preserve">. </w:t>
      </w:r>
      <w:r w:rsidRPr="00F97581">
        <w:rPr>
          <w:rFonts w:ascii="Miriam" w:hAnsi="Miriam" w:cs="FrankRuehl"/>
          <w:sz w:val="28"/>
          <w:szCs w:val="28"/>
          <w:rtl/>
        </w:rPr>
        <w:t>פרי צדיק דברים ואתחנן).</w:t>
      </w:r>
    </w:p>
    <w:p w:rsidR="00F97581" w:rsidRPr="00F97581" w:rsidRDefault="00F97581" w:rsidP="00CB2031">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 xml:space="preserve">גם ליטאים כוונו לכך. אהבת ירושלים </w:t>
      </w:r>
      <w:r w:rsidR="00CB2031">
        <w:rPr>
          <w:rFonts w:ascii="FrankRuehl" w:eastAsia="Times New Roman" w:hAnsi="FrankRuehl" w:cs="FrankRuehl" w:hint="cs"/>
          <w:sz w:val="28"/>
          <w:szCs w:val="28"/>
          <w:rtl/>
          <w:lang w:eastAsia="he-IL"/>
        </w:rPr>
        <w:t>מעניקה לאדם את ה</w:t>
      </w:r>
      <w:r w:rsidRPr="00F97581">
        <w:rPr>
          <w:rFonts w:ascii="FrankRuehl" w:eastAsia="Times New Roman" w:hAnsi="FrankRuehl" w:cs="FrankRuehl" w:hint="cs"/>
          <w:sz w:val="28"/>
          <w:szCs w:val="28"/>
          <w:rtl/>
          <w:lang w:eastAsia="he-IL"/>
        </w:rPr>
        <w:t>אפשר</w:t>
      </w:r>
      <w:r w:rsidR="00CB2031">
        <w:rPr>
          <w:rFonts w:ascii="FrankRuehl" w:eastAsia="Times New Roman" w:hAnsi="FrankRuehl" w:cs="FrankRuehl" w:hint="cs"/>
          <w:sz w:val="28"/>
          <w:szCs w:val="28"/>
          <w:rtl/>
          <w:lang w:eastAsia="he-IL"/>
        </w:rPr>
        <w:t>ות</w:t>
      </w:r>
      <w:r w:rsidRPr="00F97581">
        <w:rPr>
          <w:rFonts w:ascii="FrankRuehl" w:eastAsia="Times New Roman" w:hAnsi="FrankRuehl" w:cs="FrankRuehl" w:hint="cs"/>
          <w:sz w:val="28"/>
          <w:szCs w:val="28"/>
          <w:rtl/>
          <w:lang w:eastAsia="he-IL"/>
        </w:rPr>
        <w:t xml:space="preserve"> להבחין </w:t>
      </w:r>
      <w:r w:rsidR="00CB2031">
        <w:rPr>
          <w:rFonts w:ascii="FrankRuehl" w:eastAsia="Times New Roman" w:hAnsi="FrankRuehl" w:cs="FrankRuehl" w:hint="cs"/>
          <w:sz w:val="28"/>
          <w:szCs w:val="28"/>
          <w:rtl/>
          <w:lang w:eastAsia="he-IL"/>
        </w:rPr>
        <w:t xml:space="preserve">עתה </w:t>
      </w:r>
      <w:r w:rsidRPr="00F97581">
        <w:rPr>
          <w:rFonts w:ascii="FrankRuehl" w:eastAsia="Times New Roman" w:hAnsi="FrankRuehl" w:cs="FrankRuehl" w:hint="cs"/>
          <w:sz w:val="28"/>
          <w:szCs w:val="28"/>
          <w:rtl/>
          <w:lang w:eastAsia="he-IL"/>
        </w:rPr>
        <w:t>בשורש</w:t>
      </w:r>
      <w:r w:rsidR="00CB2031">
        <w:rPr>
          <w:rFonts w:ascii="FrankRuehl" w:eastAsia="Times New Roman" w:hAnsi="FrankRuehl" w:cs="FrankRuehl" w:hint="cs"/>
          <w:sz w:val="28"/>
          <w:szCs w:val="28"/>
          <w:rtl/>
          <w:lang w:eastAsia="he-IL"/>
        </w:rPr>
        <w:t>י</w:t>
      </w:r>
      <w:r w:rsidRPr="00F97581">
        <w:rPr>
          <w:rFonts w:ascii="FrankRuehl" w:eastAsia="Times New Roman" w:hAnsi="FrankRuehl" w:cs="FrankRuehl" w:hint="cs"/>
          <w:sz w:val="28"/>
          <w:szCs w:val="28"/>
          <w:rtl/>
          <w:lang w:eastAsia="he-IL"/>
        </w:rPr>
        <w:t xml:space="preserve"> עצמתה, </w:t>
      </w:r>
      <w:r w:rsidR="00CB2031">
        <w:rPr>
          <w:rFonts w:ascii="FrankRuehl" w:eastAsia="Times New Roman" w:hAnsi="FrankRuehl" w:cs="FrankRuehl" w:hint="cs"/>
          <w:sz w:val="28"/>
          <w:szCs w:val="28"/>
          <w:rtl/>
          <w:lang w:eastAsia="he-IL"/>
        </w:rPr>
        <w:t xml:space="preserve">ולכן כבר </w:t>
      </w:r>
      <w:r w:rsidRPr="00F97581">
        <w:rPr>
          <w:rFonts w:ascii="FrankRuehl" w:eastAsia="Times New Roman" w:hAnsi="FrankRuehl" w:cs="FrankRuehl" w:hint="cs"/>
          <w:sz w:val="28"/>
          <w:szCs w:val="28"/>
          <w:rtl/>
          <w:lang w:eastAsia="he-IL"/>
        </w:rPr>
        <w:t>להקדים ולשמוח בשמחתה</w:t>
      </w:r>
      <w:r w:rsidR="00CB2031">
        <w:rPr>
          <w:rFonts w:ascii="FrankRuehl" w:eastAsia="Times New Roman" w:hAnsi="FrankRuehl" w:cs="FrankRuehl" w:hint="cs"/>
          <w:sz w:val="28"/>
          <w:szCs w:val="28"/>
          <w:rtl/>
          <w:lang w:eastAsia="he-IL"/>
        </w:rPr>
        <w:t>,</w:t>
      </w:r>
      <w:r w:rsidRPr="00F97581">
        <w:rPr>
          <w:rFonts w:ascii="FrankRuehl" w:eastAsia="Times New Roman" w:hAnsi="FrankRuehl" w:cs="FrankRuehl" w:hint="cs"/>
          <w:sz w:val="28"/>
          <w:szCs w:val="28"/>
          <w:rtl/>
          <w:lang w:eastAsia="he-IL"/>
        </w:rPr>
        <w:t xml:space="preserve"> </w:t>
      </w:r>
      <w:r w:rsidR="00CB2031" w:rsidRPr="00F97581">
        <w:rPr>
          <w:rFonts w:ascii="FrankRuehl" w:eastAsia="Times New Roman" w:hAnsi="FrankRuehl" w:cs="FrankRuehl" w:hint="cs"/>
          <w:sz w:val="28"/>
          <w:szCs w:val="28"/>
          <w:rtl/>
          <w:lang w:eastAsia="he-IL"/>
        </w:rPr>
        <w:t>ו</w:t>
      </w:r>
      <w:r w:rsidR="00CB2031">
        <w:rPr>
          <w:rFonts w:ascii="FrankRuehl" w:eastAsia="Times New Roman" w:hAnsi="FrankRuehl" w:cs="FrankRuehl" w:hint="cs"/>
          <w:sz w:val="28"/>
          <w:szCs w:val="28"/>
          <w:rtl/>
          <w:lang w:eastAsia="he-IL"/>
        </w:rPr>
        <w:t>ל</w:t>
      </w:r>
      <w:r w:rsidR="00CB2031" w:rsidRPr="00F97581">
        <w:rPr>
          <w:rFonts w:ascii="FrankRuehl" w:eastAsia="Times New Roman" w:hAnsi="FrankRuehl" w:cs="FrankRuehl" w:hint="cs"/>
          <w:sz w:val="28"/>
          <w:szCs w:val="28"/>
          <w:rtl/>
          <w:lang w:eastAsia="he-IL"/>
        </w:rPr>
        <w:t xml:space="preserve">קרב </w:t>
      </w:r>
      <w:r w:rsidR="00CB2031">
        <w:rPr>
          <w:rFonts w:ascii="FrankRuehl" w:eastAsia="Times New Roman" w:hAnsi="FrankRuehl" w:cs="FrankRuehl" w:hint="cs"/>
          <w:sz w:val="28"/>
          <w:szCs w:val="28"/>
          <w:rtl/>
          <w:lang w:eastAsia="he-IL"/>
        </w:rPr>
        <w:t xml:space="preserve">בכך </w:t>
      </w:r>
      <w:r w:rsidR="00CB2031" w:rsidRPr="00F97581">
        <w:rPr>
          <w:rFonts w:ascii="FrankRuehl" w:eastAsia="Times New Roman" w:hAnsi="FrankRuehl" w:cs="FrankRuehl" w:hint="cs"/>
          <w:sz w:val="28"/>
          <w:szCs w:val="28"/>
          <w:rtl/>
          <w:lang w:eastAsia="he-IL"/>
        </w:rPr>
        <w:t xml:space="preserve">את הגאולה </w:t>
      </w:r>
      <w:r w:rsidRPr="00F97581">
        <w:rPr>
          <w:rFonts w:ascii="FrankRuehl" w:eastAsia="Times New Roman" w:hAnsi="FrankRuehl" w:cs="FrankRuehl" w:hint="cs"/>
          <w:sz w:val="28"/>
          <w:szCs w:val="28"/>
          <w:rtl/>
          <w:lang w:eastAsia="he-IL"/>
        </w:rPr>
        <w:t>(זכרון יוסף, ר' אליהו מאיר בלוך מטלז): "מפשטות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לשון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הכתוב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משמע</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שהנביא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מבשר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אוהבי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ירושלים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והמתאבלים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חורבנה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יזכו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לראות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בבניינה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ולשמוח</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אבל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חושבני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שאין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זו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בשורת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העתיד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דרישה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בהווה.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דווקא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זה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האוהב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ירושלים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ומתאבל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חורבנה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הרב,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יכול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לשמוח</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גם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בשעת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חורבנה.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לכאורה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למה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יאבל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וישומם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עליה?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האם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אין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ערים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אחרות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הבנויות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תלן?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רק</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מפני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שיודע</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להעריך</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חשיבותה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וגודל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ערכה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עיר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הקודש,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כוחה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הרב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להשפיע</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אור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וחיים.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כוחה,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אזי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אין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חורבנה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לעולם.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כוח</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החיים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אשר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יעלנה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ויקימנה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לשוב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ולהבנות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בנין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עדי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ולכן</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היודע</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יותר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להתאבל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עליה,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יכול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ג</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כ</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לשמוח</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גם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עתה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בשמחתה,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ולחזות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בעיני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רוחו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בנינה".</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p>
    <w:p w:rsidR="00F97581" w:rsidRPr="00F97581" w:rsidRDefault="00F97581" w:rsidP="00C10F26">
      <w:pPr>
        <w:spacing w:after="0" w:line="360" w:lineRule="auto"/>
        <w:jc w:val="both"/>
        <w:rPr>
          <w:rFonts w:ascii="FrankRuehl" w:eastAsia="Times New Roman" w:hAnsi="FrankRuehl" w:cs="FrankRuehl"/>
          <w:b/>
          <w:bCs/>
          <w:sz w:val="28"/>
          <w:szCs w:val="28"/>
          <w:rtl/>
          <w:lang w:eastAsia="he-IL"/>
        </w:rPr>
      </w:pPr>
      <w:r w:rsidRPr="00F97581">
        <w:rPr>
          <w:rFonts w:ascii="FrankRuehl" w:eastAsia="Times New Roman" w:hAnsi="FrankRuehl" w:cs="FrankRuehl" w:hint="cs"/>
          <w:b/>
          <w:bCs/>
          <w:sz w:val="28"/>
          <w:szCs w:val="28"/>
          <w:rtl/>
          <w:lang w:eastAsia="he-IL"/>
        </w:rPr>
        <w:t>שמחת עולם</w:t>
      </w:r>
    </w:p>
    <w:p w:rsidR="00F97581" w:rsidRPr="00F97581" w:rsidRDefault="00F97581" w:rsidP="00C10F26">
      <w:pPr>
        <w:spacing w:after="0" w:line="360" w:lineRule="auto"/>
        <w:jc w:val="both"/>
        <w:rPr>
          <w:rFonts w:ascii="Times New Roman" w:eastAsia="Times New Roman" w:hAnsi="Times New Roman" w:cs="FrankRuehl"/>
          <w:sz w:val="28"/>
          <w:szCs w:val="28"/>
          <w:rtl/>
        </w:rPr>
      </w:pPr>
      <w:r w:rsidRPr="00F97581">
        <w:rPr>
          <w:rFonts w:ascii="FrankRuehl" w:hAnsi="FrankRuehl" w:cs="FrankRuehl" w:hint="cs"/>
          <w:sz w:val="28"/>
          <w:szCs w:val="28"/>
          <w:rtl/>
        </w:rPr>
        <w:t>"</w:t>
      </w:r>
      <w:r w:rsidRPr="00F97581">
        <w:rPr>
          <w:rFonts w:ascii="FrankRuehl" w:hAnsi="FrankRuehl" w:cs="FrankRuehl"/>
          <w:sz w:val="28"/>
          <w:szCs w:val="28"/>
          <w:rtl/>
        </w:rPr>
        <w:t xml:space="preserve">וּפְדוּיֵי </w:t>
      </w:r>
      <w:r w:rsidRPr="00F97581">
        <w:rPr>
          <w:rFonts w:ascii="FrankRuehl" w:hAnsi="FrankRuehl" w:cs="FrankRuehl" w:hint="cs"/>
          <w:sz w:val="28"/>
          <w:szCs w:val="28"/>
          <w:rtl/>
        </w:rPr>
        <w:t>ה'</w:t>
      </w:r>
      <w:r w:rsidRPr="00F97581">
        <w:rPr>
          <w:rFonts w:ascii="FrankRuehl" w:hAnsi="FrankRuehl" w:cs="FrankRuehl"/>
          <w:sz w:val="28"/>
          <w:szCs w:val="28"/>
          <w:rtl/>
        </w:rPr>
        <w:t xml:space="preserve"> יְשׁוּבוּן וּבָאוּ צִיּוֹן בְּרִנָּה וְשִׂמְחַת עוֹלָם עַל רֹאשָׁם שָׂשׂוֹן וְשִׂמְחָה יַשִּׂיגוּן נָסוּ יָגוֹן וַאֲנָחָה</w:t>
      </w:r>
      <w:r w:rsidRPr="00F97581">
        <w:rPr>
          <w:rFonts w:ascii="FrankRuehl" w:hAnsi="FrankRuehl" w:cs="FrankRuehl" w:hint="cs"/>
          <w:sz w:val="28"/>
          <w:szCs w:val="28"/>
          <w:rtl/>
        </w:rPr>
        <w:t xml:space="preserve">". </w:t>
      </w:r>
      <w:r w:rsidR="00AD6B4D" w:rsidRPr="00C10F26">
        <w:rPr>
          <w:rFonts w:ascii="Times New Roman" w:eastAsia="Times New Roman" w:hAnsi="Times New Roman" w:cs="FrankRuehl" w:hint="cs"/>
          <w:sz w:val="28"/>
          <w:szCs w:val="28"/>
          <w:rtl/>
        </w:rPr>
        <w:t xml:space="preserve">את המושג </w:t>
      </w:r>
      <w:r w:rsidRPr="00F97581">
        <w:rPr>
          <w:rFonts w:ascii="Times New Roman" w:eastAsia="Times New Roman" w:hAnsi="Times New Roman" w:cs="FrankRuehl" w:hint="cs"/>
          <w:sz w:val="28"/>
          <w:szCs w:val="28"/>
          <w:rtl/>
        </w:rPr>
        <w:t>'</w:t>
      </w:r>
      <w:r w:rsidRPr="00F97581">
        <w:rPr>
          <w:rFonts w:ascii="Times New Roman" w:eastAsia="Times New Roman" w:hAnsi="Times New Roman" w:cs="FrankRuehl"/>
          <w:sz w:val="28"/>
          <w:szCs w:val="28"/>
          <w:rtl/>
        </w:rPr>
        <w:t>שִׂמְחַת עוֹלָם</w:t>
      </w:r>
      <w:r w:rsidRPr="00F97581">
        <w:rPr>
          <w:rFonts w:ascii="Times New Roman" w:eastAsia="Times New Roman" w:hAnsi="Times New Roman" w:cs="FrankRuehl" w:hint="cs"/>
          <w:sz w:val="28"/>
          <w:szCs w:val="28"/>
          <w:rtl/>
        </w:rPr>
        <w:t>' אפשר לפרש</w:t>
      </w:r>
      <w:r w:rsidR="00AD6B4D" w:rsidRPr="00C10F26">
        <w:rPr>
          <w:rFonts w:ascii="Times New Roman" w:eastAsia="Times New Roman" w:hAnsi="Times New Roman" w:cs="FrankRuehl" w:hint="cs"/>
          <w:sz w:val="28"/>
          <w:szCs w:val="28"/>
          <w:rtl/>
        </w:rPr>
        <w:t xml:space="preserve"> בכמה אופנים</w:t>
      </w:r>
      <w:r w:rsidRPr="00F97581">
        <w:rPr>
          <w:rFonts w:ascii="Times New Roman" w:eastAsia="Times New Roman" w:hAnsi="Times New Roman" w:cs="FrankRuehl" w:hint="cs"/>
          <w:sz w:val="28"/>
          <w:szCs w:val="28"/>
          <w:rtl/>
        </w:rPr>
        <w:t xml:space="preserve">: </w:t>
      </w:r>
    </w:p>
    <w:p w:rsidR="00AD6B4D" w:rsidRPr="00C10F26" w:rsidRDefault="00F97581" w:rsidP="00C10F26">
      <w:pPr>
        <w:spacing w:line="360" w:lineRule="auto"/>
        <w:jc w:val="both"/>
        <w:rPr>
          <w:rFonts w:ascii="Times New Roman" w:eastAsia="Times New Roman" w:hAnsi="Times New Roman" w:cs="FrankRuehl"/>
          <w:sz w:val="28"/>
          <w:szCs w:val="28"/>
          <w:rtl/>
        </w:rPr>
      </w:pPr>
      <w:r w:rsidRPr="00F97581">
        <w:rPr>
          <w:rFonts w:ascii="Times New Roman" w:eastAsia="Times New Roman" w:hAnsi="Times New Roman" w:cs="FrankRuehl" w:hint="cs"/>
          <w:sz w:val="28"/>
          <w:szCs w:val="28"/>
          <w:rtl/>
        </w:rPr>
        <w:t xml:space="preserve">א. </w:t>
      </w:r>
      <w:r w:rsidRPr="00F97581">
        <w:rPr>
          <w:rFonts w:ascii="Times New Roman" w:eastAsia="Times New Roman" w:hAnsi="Times New Roman" w:cs="FrankRuehl" w:hint="cs"/>
          <w:sz w:val="28"/>
          <w:szCs w:val="28"/>
          <w:rtl/>
          <w:lang w:eastAsia="he-IL"/>
        </w:rPr>
        <w:t>הצירוף '</w:t>
      </w:r>
      <w:r w:rsidRPr="00F97581">
        <w:rPr>
          <w:rFonts w:ascii="Times New Roman" w:eastAsia="Times New Roman" w:hAnsi="Times New Roman" w:cs="FrankRuehl"/>
          <w:sz w:val="28"/>
          <w:szCs w:val="28"/>
          <w:rtl/>
          <w:lang w:eastAsia="he-IL"/>
        </w:rPr>
        <w:t>שִׂמְחַת עוֹלָם</w:t>
      </w:r>
      <w:r w:rsidRPr="00F97581">
        <w:rPr>
          <w:rFonts w:ascii="Times New Roman" w:eastAsia="Times New Roman" w:hAnsi="Times New Roman" w:cs="FrankRuehl" w:hint="cs"/>
          <w:sz w:val="28"/>
          <w:szCs w:val="28"/>
          <w:rtl/>
          <w:lang w:eastAsia="he-IL"/>
        </w:rPr>
        <w:t>'</w:t>
      </w:r>
      <w:r w:rsidRPr="00F97581">
        <w:rPr>
          <w:rFonts w:ascii="Times New Roman" w:eastAsia="Times New Roman" w:hAnsi="Times New Roman" w:cs="FrankRuehl"/>
          <w:sz w:val="28"/>
          <w:szCs w:val="28"/>
          <w:rtl/>
          <w:lang w:eastAsia="he-IL"/>
        </w:rPr>
        <w:t xml:space="preserve"> </w:t>
      </w:r>
      <w:r w:rsidRPr="00F97581">
        <w:rPr>
          <w:rFonts w:ascii="Times New Roman" w:eastAsia="Times New Roman" w:hAnsi="Times New Roman" w:cs="FrankRuehl" w:hint="cs"/>
          <w:sz w:val="28"/>
          <w:szCs w:val="28"/>
          <w:rtl/>
          <w:lang w:eastAsia="he-IL"/>
        </w:rPr>
        <w:t xml:space="preserve">מציין את משך זמן השמחה והתמדתה, </w:t>
      </w:r>
      <w:r w:rsidRPr="00F97581">
        <w:rPr>
          <w:rFonts w:ascii="Times New Roman" w:eastAsia="Times New Roman" w:hAnsi="Times New Roman" w:cs="FrankRuehl" w:hint="cs"/>
          <w:sz w:val="28"/>
          <w:szCs w:val="28"/>
          <w:rtl/>
        </w:rPr>
        <w:t xml:space="preserve">'שמחה לעולם', ולא שמחה זמנית, חולפת. </w:t>
      </w:r>
      <w:r w:rsidR="00AD6B4D" w:rsidRPr="00C10F26">
        <w:rPr>
          <w:rFonts w:ascii="Times New Roman" w:eastAsia="Times New Roman" w:hAnsi="Times New Roman" w:cs="FrankRuehl" w:hint="cs"/>
          <w:sz w:val="28"/>
          <w:szCs w:val="28"/>
          <w:rtl/>
        </w:rPr>
        <w:t>דברי ישעיהו לא התקיימו ב</w:t>
      </w:r>
      <w:r w:rsidR="00AD6B4D" w:rsidRPr="00C10F26">
        <w:rPr>
          <w:rFonts w:ascii="Times New Roman" w:eastAsia="Times New Roman" w:hAnsi="Times New Roman" w:cs="FrankRuehl" w:hint="cs"/>
          <w:sz w:val="28"/>
          <w:szCs w:val="28"/>
          <w:rtl/>
        </w:rPr>
        <w:t xml:space="preserve">ימי שיבת ציון מבבל, </w:t>
      </w:r>
      <w:r w:rsidR="00AD6B4D" w:rsidRPr="00C10F26">
        <w:rPr>
          <w:rFonts w:ascii="Times New Roman" w:eastAsia="Times New Roman" w:hAnsi="Times New Roman" w:cs="FrankRuehl"/>
          <w:sz w:val="28"/>
          <w:szCs w:val="28"/>
          <w:rtl/>
        </w:rPr>
        <w:t>ש</w:t>
      </w:r>
      <w:r w:rsidR="00AD6B4D" w:rsidRPr="00C10F26">
        <w:rPr>
          <w:rFonts w:ascii="Times New Roman" w:eastAsia="Times New Roman" w:hAnsi="Times New Roman" w:cs="FrankRuehl" w:hint="cs"/>
          <w:sz w:val="28"/>
          <w:szCs w:val="28"/>
          <w:rtl/>
        </w:rPr>
        <w:t xml:space="preserve">אז </w:t>
      </w:r>
      <w:r w:rsidR="00AD6B4D" w:rsidRPr="00C10F26">
        <w:rPr>
          <w:rFonts w:ascii="Times New Roman" w:eastAsia="Times New Roman" w:hAnsi="Times New Roman" w:cs="FrankRuehl"/>
          <w:sz w:val="28"/>
          <w:szCs w:val="28"/>
          <w:rtl/>
        </w:rPr>
        <w:t xml:space="preserve">לא </w:t>
      </w:r>
      <w:r w:rsidR="00AD6B4D" w:rsidRPr="00C10F26">
        <w:rPr>
          <w:rFonts w:ascii="Times New Roman" w:eastAsia="Times New Roman" w:hAnsi="Times New Roman" w:cs="FrankRuehl" w:hint="cs"/>
          <w:sz w:val="28"/>
          <w:szCs w:val="28"/>
          <w:rtl/>
        </w:rPr>
        <w:t>נמשכה ה</w:t>
      </w:r>
      <w:r w:rsidR="00AD6B4D" w:rsidRPr="00C10F26">
        <w:rPr>
          <w:rFonts w:ascii="Times New Roman" w:eastAsia="Times New Roman" w:hAnsi="Times New Roman" w:cs="FrankRuehl"/>
          <w:sz w:val="28"/>
          <w:szCs w:val="28"/>
          <w:rtl/>
        </w:rPr>
        <w:t>שמח</w:t>
      </w:r>
      <w:r w:rsidR="00AD6B4D" w:rsidRPr="00C10F26">
        <w:rPr>
          <w:rFonts w:ascii="Times New Roman" w:eastAsia="Times New Roman" w:hAnsi="Times New Roman" w:cs="FrankRuehl" w:hint="cs"/>
          <w:sz w:val="28"/>
          <w:szCs w:val="28"/>
          <w:rtl/>
        </w:rPr>
        <w:t>ה ל</w:t>
      </w:r>
      <w:r w:rsidR="00AD6B4D" w:rsidRPr="00C10F26">
        <w:rPr>
          <w:rFonts w:ascii="Times New Roman" w:eastAsia="Times New Roman" w:hAnsi="Times New Roman" w:cs="FrankRuehl"/>
          <w:sz w:val="28"/>
          <w:szCs w:val="28"/>
          <w:rtl/>
        </w:rPr>
        <w:t>עולם</w:t>
      </w:r>
      <w:r w:rsidR="00AD6B4D" w:rsidRPr="00C10F26">
        <w:rPr>
          <w:rFonts w:ascii="Times New Roman" w:eastAsia="Times New Roman" w:hAnsi="Times New Roman" w:cs="FrankRuehl" w:hint="cs"/>
          <w:sz w:val="28"/>
          <w:szCs w:val="28"/>
          <w:rtl/>
        </w:rPr>
        <w:t xml:space="preserve">. נבואה זו תתקיים </w:t>
      </w:r>
      <w:r w:rsidR="00AD6B4D" w:rsidRPr="00C10F26">
        <w:rPr>
          <w:rFonts w:ascii="Times New Roman" w:eastAsia="Times New Roman" w:hAnsi="Times New Roman" w:cs="FrankRuehl" w:hint="cs"/>
          <w:sz w:val="28"/>
          <w:szCs w:val="28"/>
          <w:rtl/>
        </w:rPr>
        <w:t xml:space="preserve">רק </w:t>
      </w:r>
      <w:r w:rsidR="00AD6B4D" w:rsidRPr="00C10F26">
        <w:rPr>
          <w:rFonts w:ascii="Times New Roman" w:eastAsia="Times New Roman" w:hAnsi="Times New Roman" w:cs="FrankRuehl" w:hint="cs"/>
          <w:sz w:val="28"/>
          <w:szCs w:val="28"/>
          <w:rtl/>
        </w:rPr>
        <w:t>בגאולה העתידה</w:t>
      </w:r>
      <w:r w:rsidR="00AD6B4D" w:rsidRPr="00C10F26">
        <w:rPr>
          <w:rFonts w:ascii="Miriam" w:hAnsi="Miriam" w:cs="FrankRuehl"/>
          <w:sz w:val="28"/>
          <w:szCs w:val="28"/>
          <w:rtl/>
        </w:rPr>
        <w:t xml:space="preserve"> </w:t>
      </w:r>
      <w:r w:rsidR="00AD6B4D" w:rsidRPr="00C10F26">
        <w:rPr>
          <w:rFonts w:ascii="Times New Roman" w:eastAsia="Times New Roman" w:hAnsi="Times New Roman" w:cs="FrankRuehl" w:hint="cs"/>
          <w:sz w:val="28"/>
          <w:szCs w:val="28"/>
          <w:rtl/>
        </w:rPr>
        <w:t xml:space="preserve">אז </w:t>
      </w:r>
      <w:r w:rsidR="00AD6B4D" w:rsidRPr="00C10F26">
        <w:rPr>
          <w:rFonts w:ascii="Times New Roman" w:eastAsia="Times New Roman" w:hAnsi="Times New Roman" w:cs="FrankRuehl" w:hint="cs"/>
          <w:sz w:val="28"/>
          <w:szCs w:val="28"/>
          <w:rtl/>
        </w:rPr>
        <w:t>ה</w:t>
      </w:r>
      <w:r w:rsidR="00AD6B4D" w:rsidRPr="00C10F26">
        <w:rPr>
          <w:rFonts w:ascii="Times New Roman" w:eastAsia="Times New Roman" w:hAnsi="Times New Roman" w:cs="FrankRuehl"/>
          <w:sz w:val="28"/>
          <w:szCs w:val="28"/>
          <w:rtl/>
        </w:rPr>
        <w:t xml:space="preserve">שמחה על ראשם </w:t>
      </w:r>
      <w:r w:rsidR="00AD6B4D" w:rsidRPr="00C10F26">
        <w:rPr>
          <w:rFonts w:ascii="Times New Roman" w:eastAsia="Times New Roman" w:hAnsi="Times New Roman" w:cs="FrankRuehl" w:hint="cs"/>
          <w:sz w:val="28"/>
          <w:szCs w:val="28"/>
          <w:rtl/>
        </w:rPr>
        <w:t xml:space="preserve">תהיה </w:t>
      </w:r>
      <w:r w:rsidR="00AD6B4D" w:rsidRPr="00C10F26">
        <w:rPr>
          <w:rFonts w:ascii="Times New Roman" w:eastAsia="Times New Roman" w:hAnsi="Times New Roman" w:cs="FrankRuehl"/>
          <w:sz w:val="28"/>
          <w:szCs w:val="28"/>
          <w:rtl/>
        </w:rPr>
        <w:t>נצחית</w:t>
      </w:r>
      <w:r w:rsidR="00AD6B4D" w:rsidRPr="00C10F26">
        <w:rPr>
          <w:rFonts w:ascii="Times New Roman" w:eastAsia="Times New Roman" w:hAnsi="Times New Roman" w:cs="FrankRuehl" w:hint="cs"/>
          <w:sz w:val="28"/>
          <w:szCs w:val="28"/>
          <w:rtl/>
        </w:rPr>
        <w:t>,</w:t>
      </w:r>
      <w:r w:rsidR="00AD6B4D" w:rsidRPr="00C10F26">
        <w:rPr>
          <w:rFonts w:ascii="Times New Roman" w:eastAsia="Times New Roman" w:hAnsi="Times New Roman" w:cs="FrankRuehl"/>
          <w:sz w:val="28"/>
          <w:szCs w:val="28"/>
          <w:rtl/>
        </w:rPr>
        <w:t xml:space="preserve"> </w:t>
      </w:r>
      <w:r w:rsidR="00AD6B4D" w:rsidRPr="00C10F26">
        <w:rPr>
          <w:rFonts w:ascii="Times New Roman" w:eastAsia="Times New Roman" w:hAnsi="Times New Roman" w:cs="FrankRuehl" w:hint="cs"/>
          <w:sz w:val="28"/>
          <w:szCs w:val="28"/>
          <w:rtl/>
        </w:rPr>
        <w:t>ו</w:t>
      </w:r>
      <w:r w:rsidR="00AD6B4D" w:rsidRPr="00C10F26">
        <w:rPr>
          <w:rFonts w:ascii="Times New Roman" w:eastAsia="Times New Roman" w:hAnsi="Times New Roman" w:cs="FrankRuehl"/>
          <w:sz w:val="28"/>
          <w:szCs w:val="28"/>
          <w:rtl/>
        </w:rPr>
        <w:t>לא יהי</w:t>
      </w:r>
      <w:r w:rsidR="00AD6B4D" w:rsidRPr="00C10F26">
        <w:rPr>
          <w:rFonts w:ascii="Times New Roman" w:eastAsia="Times New Roman" w:hAnsi="Times New Roman" w:cs="FrankRuehl" w:hint="cs"/>
          <w:sz w:val="28"/>
          <w:szCs w:val="28"/>
          <w:rtl/>
        </w:rPr>
        <w:t>ו</w:t>
      </w:r>
      <w:r w:rsidR="00AD6B4D" w:rsidRPr="00C10F26">
        <w:rPr>
          <w:rFonts w:ascii="Times New Roman" w:eastAsia="Times New Roman" w:hAnsi="Times New Roman" w:cs="FrankRuehl"/>
          <w:sz w:val="28"/>
          <w:szCs w:val="28"/>
          <w:rtl/>
        </w:rPr>
        <w:t xml:space="preserve"> אחרי</w:t>
      </w:r>
      <w:r w:rsidR="00AD6B4D" w:rsidRPr="00C10F26">
        <w:rPr>
          <w:rFonts w:ascii="Times New Roman" w:eastAsia="Times New Roman" w:hAnsi="Times New Roman" w:cs="FrankRuehl" w:hint="cs"/>
          <w:sz w:val="28"/>
          <w:szCs w:val="28"/>
          <w:rtl/>
        </w:rPr>
        <w:t>ה</w:t>
      </w:r>
      <w:r w:rsidR="00AD6B4D" w:rsidRPr="00C10F26">
        <w:rPr>
          <w:rFonts w:ascii="Times New Roman" w:eastAsia="Times New Roman" w:hAnsi="Times New Roman" w:cs="FrankRuehl"/>
          <w:sz w:val="28"/>
          <w:szCs w:val="28"/>
          <w:rtl/>
        </w:rPr>
        <w:t xml:space="preserve"> תוגה וגלות כלל</w:t>
      </w:r>
      <w:r w:rsidR="00AD6B4D" w:rsidRPr="00C10F26">
        <w:rPr>
          <w:rFonts w:ascii="Miriam" w:hAnsi="Miriam" w:cs="FrankRuehl" w:hint="cs"/>
          <w:sz w:val="28"/>
          <w:szCs w:val="28"/>
          <w:rtl/>
        </w:rPr>
        <w:t xml:space="preserve"> </w:t>
      </w:r>
      <w:r w:rsidR="00AD6B4D" w:rsidRPr="00C10F26">
        <w:rPr>
          <w:rFonts w:ascii="Miriam" w:hAnsi="Miriam" w:cs="FrankRuehl" w:hint="cs"/>
          <w:sz w:val="28"/>
          <w:szCs w:val="28"/>
          <w:rtl/>
        </w:rPr>
        <w:t>(</w:t>
      </w:r>
      <w:r w:rsidR="00AD6B4D" w:rsidRPr="00C10F26">
        <w:rPr>
          <w:rFonts w:ascii="Miriam" w:hAnsi="Miriam" w:cs="FrankRuehl"/>
          <w:sz w:val="28"/>
          <w:szCs w:val="28"/>
          <w:rtl/>
        </w:rPr>
        <w:t>מלבי"ם</w:t>
      </w:r>
      <w:r w:rsidR="00AD6B4D" w:rsidRPr="00C10F26">
        <w:rPr>
          <w:rFonts w:ascii="Miriam" w:hAnsi="Miriam" w:cs="FrankRuehl" w:hint="cs"/>
          <w:sz w:val="28"/>
          <w:szCs w:val="28"/>
          <w:rtl/>
        </w:rPr>
        <w:t>)</w:t>
      </w:r>
      <w:r w:rsidR="00AD6B4D" w:rsidRPr="00C10F26">
        <w:rPr>
          <w:rFonts w:ascii="Times New Roman" w:eastAsia="Times New Roman" w:hAnsi="Times New Roman" w:cs="FrankRuehl" w:hint="cs"/>
          <w:sz w:val="28"/>
          <w:szCs w:val="28"/>
          <w:rtl/>
        </w:rPr>
        <w:t xml:space="preserve">. </w:t>
      </w:r>
    </w:p>
    <w:p w:rsidR="00F97581" w:rsidRPr="00F97581" w:rsidRDefault="00F97581" w:rsidP="00C10F26">
      <w:pPr>
        <w:spacing w:after="0" w:line="360" w:lineRule="auto"/>
        <w:jc w:val="both"/>
        <w:rPr>
          <w:rFonts w:ascii="Times New Roman" w:eastAsia="Times New Roman" w:hAnsi="Times New Roman" w:cs="FrankRuehl"/>
          <w:sz w:val="28"/>
          <w:szCs w:val="28"/>
          <w:rtl/>
        </w:rPr>
      </w:pPr>
    </w:p>
    <w:p w:rsidR="00F97581" w:rsidRPr="00F97581" w:rsidRDefault="00F97581" w:rsidP="00C10F26">
      <w:pPr>
        <w:spacing w:after="0" w:line="360" w:lineRule="auto"/>
        <w:jc w:val="both"/>
        <w:rPr>
          <w:rFonts w:ascii="Arial" w:eastAsia="Times New Roman" w:hAnsi="Arial" w:cs="FrankRuehl"/>
          <w:sz w:val="28"/>
          <w:szCs w:val="28"/>
          <w:rtl/>
        </w:rPr>
      </w:pPr>
      <w:r w:rsidRPr="00F97581">
        <w:rPr>
          <w:rFonts w:ascii="Times New Roman" w:eastAsia="Times New Roman" w:hAnsi="Times New Roman" w:cs="FrankRuehl" w:hint="cs"/>
          <w:sz w:val="28"/>
          <w:szCs w:val="28"/>
          <w:rtl/>
        </w:rPr>
        <w:t>ב. '</w:t>
      </w:r>
      <w:r w:rsidRPr="00F97581">
        <w:rPr>
          <w:rFonts w:ascii="Times New Roman" w:eastAsia="Times New Roman" w:hAnsi="Times New Roman" w:cs="FrankRuehl"/>
          <w:sz w:val="28"/>
          <w:szCs w:val="28"/>
          <w:rtl/>
        </w:rPr>
        <w:t>שִׂמְחַת עוֹלָם</w:t>
      </w:r>
      <w:r w:rsidRPr="00F97581">
        <w:rPr>
          <w:rFonts w:ascii="Times New Roman" w:eastAsia="Times New Roman" w:hAnsi="Times New Roman" w:cs="FrankRuehl" w:hint="cs"/>
          <w:sz w:val="28"/>
          <w:szCs w:val="28"/>
          <w:rtl/>
        </w:rPr>
        <w:t xml:space="preserve">' </w:t>
      </w:r>
      <w:r w:rsidRPr="00F97581">
        <w:rPr>
          <w:rFonts w:ascii="Times New Roman" w:eastAsia="Times New Roman" w:hAnsi="Times New Roman" w:cs="FrankRuehl" w:hint="cs"/>
          <w:sz w:val="28"/>
          <w:szCs w:val="28"/>
          <w:rtl/>
          <w:lang w:eastAsia="he-IL"/>
        </w:rPr>
        <w:t>נוגע במהות</w:t>
      </w:r>
      <w:r w:rsidR="00AD6B4D" w:rsidRPr="00C10F26">
        <w:rPr>
          <w:rFonts w:ascii="Times New Roman" w:eastAsia="Times New Roman" w:hAnsi="Times New Roman" w:cs="FrankRuehl" w:hint="cs"/>
          <w:sz w:val="28"/>
          <w:szCs w:val="28"/>
          <w:rtl/>
          <w:lang w:eastAsia="he-IL"/>
        </w:rPr>
        <w:t xml:space="preserve"> השמח</w:t>
      </w:r>
      <w:r w:rsidRPr="00F97581">
        <w:rPr>
          <w:rFonts w:ascii="Times New Roman" w:eastAsia="Times New Roman" w:hAnsi="Times New Roman" w:cs="FrankRuehl" w:hint="cs"/>
          <w:sz w:val="28"/>
          <w:szCs w:val="28"/>
          <w:rtl/>
          <w:lang w:eastAsia="he-IL"/>
        </w:rPr>
        <w:t>ה, שמחת הגאולה אינה שמחה ארעית, אל</w:t>
      </w:r>
      <w:r w:rsidR="00AD6B4D" w:rsidRPr="00C10F26">
        <w:rPr>
          <w:rFonts w:ascii="Times New Roman" w:eastAsia="Times New Roman" w:hAnsi="Times New Roman" w:cs="FrankRuehl" w:hint="cs"/>
          <w:sz w:val="28"/>
          <w:szCs w:val="28"/>
          <w:rtl/>
          <w:lang w:eastAsia="he-IL"/>
        </w:rPr>
        <w:t>א מצב של קבע ושמחה מתמדת</w:t>
      </w:r>
      <w:r w:rsidRPr="00F97581">
        <w:rPr>
          <w:rFonts w:ascii="Times New Roman" w:eastAsia="Times New Roman" w:hAnsi="Times New Roman" w:cs="FrankRuehl" w:hint="cs"/>
          <w:sz w:val="28"/>
          <w:szCs w:val="28"/>
          <w:rtl/>
          <w:lang w:eastAsia="he-IL"/>
        </w:rPr>
        <w:t xml:space="preserve"> </w:t>
      </w:r>
      <w:r w:rsidRPr="00F97581">
        <w:rPr>
          <w:rFonts w:ascii="Times New Roman" w:eastAsia="Times New Roman" w:hAnsi="Times New Roman" w:cs="FrankRuehl" w:hint="cs"/>
          <w:sz w:val="28"/>
          <w:szCs w:val="28"/>
          <w:rtl/>
        </w:rPr>
        <w:t xml:space="preserve">במובן של 'נצח', השכר הנצחי. </w:t>
      </w:r>
      <w:r w:rsidR="00AD6B4D" w:rsidRPr="00C10F26">
        <w:rPr>
          <w:rFonts w:ascii="Times New Roman" w:eastAsia="Times New Roman" w:hAnsi="Times New Roman" w:cs="FrankRuehl" w:hint="cs"/>
          <w:sz w:val="28"/>
          <w:szCs w:val="28"/>
          <w:rtl/>
        </w:rPr>
        <w:t>נרא</w:t>
      </w:r>
      <w:r w:rsidRPr="00F97581">
        <w:rPr>
          <w:rFonts w:ascii="Times New Roman" w:eastAsia="Times New Roman" w:hAnsi="Times New Roman" w:cs="FrankRuehl" w:hint="cs"/>
          <w:sz w:val="28"/>
          <w:szCs w:val="28"/>
          <w:rtl/>
        </w:rPr>
        <w:t>ה</w:t>
      </w:r>
      <w:r w:rsidR="00AD6B4D" w:rsidRPr="00C10F26">
        <w:rPr>
          <w:rFonts w:ascii="Times New Roman" w:eastAsia="Times New Roman" w:hAnsi="Times New Roman" w:cs="FrankRuehl" w:hint="cs"/>
          <w:sz w:val="28"/>
          <w:szCs w:val="28"/>
          <w:rtl/>
        </w:rPr>
        <w:t xml:space="preserve"> ש</w:t>
      </w:r>
      <w:r w:rsidRPr="00F97581">
        <w:rPr>
          <w:rFonts w:ascii="Times New Roman" w:eastAsia="Times New Roman" w:hAnsi="Times New Roman" w:cs="FrankRuehl" w:hint="cs"/>
          <w:sz w:val="28"/>
          <w:szCs w:val="28"/>
          <w:rtl/>
        </w:rPr>
        <w:t>תיאור ז</w:t>
      </w:r>
      <w:r w:rsidR="00AD6B4D" w:rsidRPr="00C10F26">
        <w:rPr>
          <w:rFonts w:ascii="Times New Roman" w:eastAsia="Times New Roman" w:hAnsi="Times New Roman" w:cs="FrankRuehl" w:hint="cs"/>
          <w:sz w:val="28"/>
          <w:szCs w:val="28"/>
          <w:rtl/>
        </w:rPr>
        <w:t xml:space="preserve">ה עמד לפני עיני </w:t>
      </w:r>
      <w:r w:rsidRPr="00F97581">
        <w:rPr>
          <w:rFonts w:ascii="Times New Roman" w:eastAsia="Times New Roman" w:hAnsi="Times New Roman" w:cs="FrankRuehl" w:hint="cs"/>
          <w:sz w:val="28"/>
          <w:szCs w:val="28"/>
          <w:rtl/>
        </w:rPr>
        <w:t xml:space="preserve">חכמים </w:t>
      </w:r>
      <w:r w:rsidR="00AD6B4D" w:rsidRPr="00C10F26">
        <w:rPr>
          <w:rFonts w:ascii="Times New Roman" w:eastAsia="Times New Roman" w:hAnsi="Times New Roman" w:cs="FrankRuehl" w:hint="cs"/>
          <w:sz w:val="28"/>
          <w:szCs w:val="28"/>
          <w:rtl/>
        </w:rPr>
        <w:t xml:space="preserve">בדברם </w:t>
      </w:r>
      <w:r w:rsidRPr="00F97581">
        <w:rPr>
          <w:rFonts w:ascii="Times New Roman" w:eastAsia="Times New Roman" w:hAnsi="Times New Roman" w:cs="FrankRuehl" w:hint="cs"/>
          <w:sz w:val="28"/>
          <w:szCs w:val="28"/>
          <w:rtl/>
        </w:rPr>
        <w:t xml:space="preserve">על השכר שלעתיד לבוא: </w:t>
      </w:r>
    </w:p>
    <w:p w:rsidR="00F97581" w:rsidRPr="00F97581" w:rsidRDefault="00AD6B4D" w:rsidP="00C10F26">
      <w:pPr>
        <w:spacing w:after="0" w:line="360" w:lineRule="auto"/>
        <w:jc w:val="both"/>
        <w:rPr>
          <w:rFonts w:ascii="Arial" w:eastAsia="Times New Roman" w:hAnsi="Arial" w:cs="FrankRuehl"/>
          <w:sz w:val="28"/>
          <w:szCs w:val="28"/>
          <w:rtl/>
        </w:rPr>
      </w:pPr>
      <w:r w:rsidRPr="00C10F26">
        <w:rPr>
          <w:rFonts w:ascii="Arial" w:eastAsia="Times New Roman" w:hAnsi="Arial" w:cs="FrankRuehl" w:hint="cs"/>
          <w:sz w:val="28"/>
          <w:szCs w:val="28"/>
          <w:rtl/>
        </w:rPr>
        <w:t>"</w:t>
      </w:r>
      <w:r w:rsidR="00F97581" w:rsidRPr="00F97581">
        <w:rPr>
          <w:rFonts w:ascii="Arial" w:eastAsia="Times New Roman" w:hAnsi="Arial" w:cs="FrankRuehl"/>
          <w:sz w:val="28"/>
          <w:szCs w:val="28"/>
          <w:rtl/>
        </w:rPr>
        <w:t>העולם הבא אין בו לא אכילה ולא שתיה</w:t>
      </w:r>
      <w:r w:rsidR="00F97581" w:rsidRPr="00F97581">
        <w:rPr>
          <w:rFonts w:ascii="Arial" w:eastAsia="Times New Roman" w:hAnsi="Arial" w:cs="FrankRuehl" w:hint="cs"/>
          <w:sz w:val="28"/>
          <w:szCs w:val="28"/>
          <w:rtl/>
        </w:rPr>
        <w:t>,</w:t>
      </w:r>
      <w:r w:rsidR="00F97581" w:rsidRPr="00F97581">
        <w:rPr>
          <w:rFonts w:ascii="Arial" w:eastAsia="Times New Roman" w:hAnsi="Arial" w:cs="FrankRuehl"/>
          <w:sz w:val="28"/>
          <w:szCs w:val="28"/>
          <w:rtl/>
        </w:rPr>
        <w:t xml:space="preserve"> ולא פריה ורביה</w:t>
      </w:r>
      <w:r w:rsidR="00F97581" w:rsidRPr="00F97581">
        <w:rPr>
          <w:rFonts w:ascii="Arial" w:eastAsia="Times New Roman" w:hAnsi="Arial" w:cs="FrankRuehl" w:hint="cs"/>
          <w:sz w:val="28"/>
          <w:szCs w:val="28"/>
          <w:rtl/>
        </w:rPr>
        <w:t>,</w:t>
      </w:r>
      <w:r w:rsidR="00F97581" w:rsidRPr="00F97581">
        <w:rPr>
          <w:rFonts w:ascii="Arial" w:eastAsia="Times New Roman" w:hAnsi="Arial" w:cs="FrankRuehl"/>
          <w:sz w:val="28"/>
          <w:szCs w:val="28"/>
          <w:rtl/>
        </w:rPr>
        <w:t xml:space="preserve"> ולא משא ומתן</w:t>
      </w:r>
      <w:r w:rsidR="00F97581" w:rsidRPr="00F97581">
        <w:rPr>
          <w:rFonts w:ascii="Arial" w:eastAsia="Times New Roman" w:hAnsi="Arial" w:cs="FrankRuehl" w:hint="cs"/>
          <w:sz w:val="28"/>
          <w:szCs w:val="28"/>
          <w:rtl/>
        </w:rPr>
        <w:t>,</w:t>
      </w:r>
      <w:r w:rsidR="00F97581" w:rsidRPr="00F97581">
        <w:rPr>
          <w:rFonts w:ascii="Arial" w:eastAsia="Times New Roman" w:hAnsi="Arial" w:cs="FrankRuehl"/>
          <w:sz w:val="28"/>
          <w:szCs w:val="28"/>
          <w:rtl/>
        </w:rPr>
        <w:t xml:space="preserve"> ולא קנאה ולא שנאה ולא תחרות</w:t>
      </w:r>
      <w:r w:rsidR="00F97581" w:rsidRPr="00F97581">
        <w:rPr>
          <w:rFonts w:ascii="Arial" w:eastAsia="Times New Roman" w:hAnsi="Arial" w:cs="FrankRuehl" w:hint="cs"/>
          <w:sz w:val="28"/>
          <w:szCs w:val="28"/>
          <w:rtl/>
        </w:rPr>
        <w:t>,</w:t>
      </w:r>
      <w:r w:rsidR="00F97581" w:rsidRPr="00F97581">
        <w:rPr>
          <w:rFonts w:ascii="Arial" w:eastAsia="Times New Roman" w:hAnsi="Arial" w:cs="FrankRuehl"/>
          <w:sz w:val="28"/>
          <w:szCs w:val="28"/>
          <w:rtl/>
        </w:rPr>
        <w:t xml:space="preserve"> אלא צדיקים יושבין ועטרותיהם בראשיהם ונהנים מזיו השכינה</w:t>
      </w:r>
      <w:r w:rsidRPr="00C10F26">
        <w:rPr>
          <w:rFonts w:ascii="Arial" w:eastAsia="Times New Roman" w:hAnsi="Arial" w:cs="FrankRuehl" w:hint="cs"/>
          <w:sz w:val="28"/>
          <w:szCs w:val="28"/>
          <w:rtl/>
        </w:rPr>
        <w:t>"</w:t>
      </w:r>
      <w:r w:rsidR="00F97581" w:rsidRPr="00F97581">
        <w:rPr>
          <w:rFonts w:ascii="Miriam" w:hAnsi="Miriam" w:cs="FrankRuehl"/>
          <w:sz w:val="28"/>
          <w:szCs w:val="28"/>
          <w:rtl/>
        </w:rPr>
        <w:t xml:space="preserve"> </w:t>
      </w:r>
      <w:r w:rsidR="00F97581" w:rsidRPr="00F97581">
        <w:rPr>
          <w:rFonts w:ascii="Miriam" w:hAnsi="Miriam" w:cs="FrankRuehl" w:hint="cs"/>
          <w:sz w:val="28"/>
          <w:szCs w:val="28"/>
          <w:rtl/>
        </w:rPr>
        <w:t>(</w:t>
      </w:r>
      <w:r w:rsidR="00F97581" w:rsidRPr="00F97581">
        <w:rPr>
          <w:rFonts w:ascii="Miriam" w:hAnsi="Miriam" w:cs="FrankRuehl"/>
          <w:sz w:val="28"/>
          <w:szCs w:val="28"/>
          <w:rtl/>
        </w:rPr>
        <w:t>ברכות י"ז א</w:t>
      </w:r>
      <w:r w:rsidR="00F97581" w:rsidRPr="00F97581">
        <w:rPr>
          <w:rFonts w:ascii="Miriam" w:hAnsi="Miriam" w:cs="FrankRuehl" w:hint="cs"/>
          <w:sz w:val="28"/>
          <w:szCs w:val="28"/>
          <w:rtl/>
        </w:rPr>
        <w:t>)</w:t>
      </w:r>
      <w:r w:rsidR="00F97581" w:rsidRPr="00F97581">
        <w:rPr>
          <w:rFonts w:ascii="Miriam" w:hAnsi="Miriam" w:cs="FrankRuehl"/>
          <w:sz w:val="28"/>
          <w:szCs w:val="28"/>
          <w:rtl/>
        </w:rPr>
        <w:t>.</w:t>
      </w:r>
      <w:r w:rsidR="00F97581" w:rsidRPr="00F97581">
        <w:rPr>
          <w:rFonts w:ascii="Arial" w:eastAsia="Times New Roman" w:hAnsi="Arial" w:cs="FrankRuehl" w:hint="cs"/>
          <w:sz w:val="28"/>
          <w:szCs w:val="28"/>
          <w:rtl/>
        </w:rPr>
        <w:t xml:space="preserve"> </w:t>
      </w:r>
    </w:p>
    <w:p w:rsidR="00F97581" w:rsidRPr="00F97581" w:rsidRDefault="00F97581" w:rsidP="00C10F26">
      <w:pPr>
        <w:spacing w:after="0" w:line="360" w:lineRule="auto"/>
        <w:jc w:val="both"/>
        <w:rPr>
          <w:rFonts w:ascii="Times New Roman" w:eastAsia="Times New Roman" w:hAnsi="Times New Roman" w:cs="FrankRuehl"/>
          <w:sz w:val="28"/>
          <w:szCs w:val="28"/>
          <w:rtl/>
        </w:rPr>
      </w:pPr>
      <w:r w:rsidRPr="00F97581">
        <w:rPr>
          <w:rFonts w:ascii="Times New Roman" w:eastAsia="Times New Roman" w:hAnsi="Times New Roman" w:cs="FrankRuehl" w:hint="cs"/>
          <w:sz w:val="28"/>
          <w:szCs w:val="28"/>
          <w:rtl/>
        </w:rPr>
        <w:t>תיאור ציורי זה אינו פשטני אלא משל לתענוג הרוחני:</w:t>
      </w:r>
    </w:p>
    <w:p w:rsidR="00F97581" w:rsidRPr="00F97581" w:rsidRDefault="00F97581" w:rsidP="00C10F26">
      <w:pPr>
        <w:keepNext/>
        <w:spacing w:before="120" w:after="60" w:line="360" w:lineRule="auto"/>
        <w:jc w:val="both"/>
        <w:outlineLvl w:val="1"/>
        <w:rPr>
          <w:rFonts w:ascii="Arial" w:eastAsia="Times New Roman" w:hAnsi="Arial" w:cs="FrankRuehl"/>
          <w:sz w:val="28"/>
          <w:szCs w:val="28"/>
          <w:rtl/>
        </w:rPr>
      </w:pP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כך אמרו החכמים הראשונים</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העולם הבא אין בו לא אכילה ולא שתיה ולא תשמיש, אלא צדיקים יושבים ועטרותיהן בראשיהן ונהנין מזיו השכינה. הרי נתברר לך שאין שם גוף, לפי שאין שם אכילה ושתיה. וזה שאמרו צדיקים יושבים, על דרך חידה, כלומר נפשות הצדיקים מצויים שם בלא עמל ויגיעה. וכן זה שאמרו ועטרותיהן בראשיהם, כלומר דיעה שידעו שבגללה זכו לחיי עולם הבא</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מצויה עמהם והיא העטרה שלהם, כענין שאמר שלמה בעטרה שעטרה לו אמו</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והרי הוא אומר</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ושמחת עולם על ראשם, ואין השמחה גוף שתנוח על הראש, כך עטרה שאמרו חכמים כאן היא הדעת. ומה זה שאמרו ונהנין מזיו השכינה, שיודעים ומשיגים מאמתת הקדוש ברוך הוא מה שאינן יודעים והם בגוף האפל והשפל</w:t>
      </w:r>
      <w:r w:rsidRPr="00F97581">
        <w:rPr>
          <w:rFonts w:ascii="Arial" w:eastAsia="Times New Roman" w:hAnsi="Arial" w:cs="FrankRuehl" w:hint="cs"/>
          <w:sz w:val="28"/>
          <w:szCs w:val="28"/>
          <w:rtl/>
        </w:rPr>
        <w:t>"</w:t>
      </w:r>
      <w:r w:rsidRPr="00F97581">
        <w:rPr>
          <w:rFonts w:ascii="Miriam" w:hAnsi="Miriam" w:cs="FrankRuehl"/>
          <w:sz w:val="28"/>
          <w:szCs w:val="28"/>
          <w:rtl/>
        </w:rPr>
        <w:t xml:space="preserve"> </w:t>
      </w:r>
      <w:r w:rsidR="00AD6B4D" w:rsidRPr="00C10F26">
        <w:rPr>
          <w:rFonts w:ascii="Miriam" w:hAnsi="Miriam" w:cs="FrankRuehl" w:hint="cs"/>
          <w:sz w:val="28"/>
          <w:szCs w:val="28"/>
          <w:rtl/>
        </w:rPr>
        <w:t>(</w:t>
      </w:r>
      <w:r w:rsidRPr="00F97581">
        <w:rPr>
          <w:rFonts w:ascii="Miriam" w:hAnsi="Miriam" w:cs="FrankRuehl"/>
          <w:sz w:val="28"/>
          <w:szCs w:val="28"/>
          <w:rtl/>
        </w:rPr>
        <w:t>רמב"ם תשובה ח' ד'</w:t>
      </w:r>
      <w:r w:rsidR="00AD6B4D" w:rsidRPr="00C10F26">
        <w:rPr>
          <w:rFonts w:ascii="Miriam" w:hAnsi="Miriam" w:cs="FrankRuehl" w:hint="cs"/>
          <w:sz w:val="28"/>
          <w:szCs w:val="28"/>
          <w:rtl/>
        </w:rPr>
        <w:t>)</w:t>
      </w:r>
      <w:r w:rsidRPr="00F97581">
        <w:rPr>
          <w:rFonts w:ascii="Miriam" w:hAnsi="Miriam" w:cs="FrankRuehl"/>
          <w:sz w:val="28"/>
          <w:szCs w:val="28"/>
          <w:rtl/>
        </w:rPr>
        <w:t>.</w:t>
      </w:r>
    </w:p>
    <w:p w:rsidR="00F97581" w:rsidRPr="00F97581" w:rsidRDefault="00F97581" w:rsidP="00C10F26">
      <w:pPr>
        <w:spacing w:after="0" w:line="360" w:lineRule="auto"/>
        <w:jc w:val="both"/>
        <w:rPr>
          <w:rFonts w:ascii="Times New Roman" w:eastAsia="Times New Roman" w:hAnsi="Times New Roman" w:cs="FrankRuehl"/>
          <w:sz w:val="28"/>
          <w:szCs w:val="28"/>
          <w:rtl/>
        </w:rPr>
      </w:pPr>
      <w:r w:rsidRPr="00F97581">
        <w:rPr>
          <w:rFonts w:ascii="Times New Roman" w:eastAsia="Times New Roman" w:hAnsi="Times New Roman" w:cs="FrankRuehl" w:hint="cs"/>
          <w:sz w:val="28"/>
          <w:szCs w:val="28"/>
          <w:rtl/>
        </w:rPr>
        <w:t>ג. 'שמחה שמעולם', השמחה הגדולה הראשונית</w:t>
      </w:r>
      <w:r w:rsidR="00AD6B4D" w:rsidRPr="00C10F26">
        <w:rPr>
          <w:rFonts w:ascii="Times New Roman" w:eastAsia="Times New Roman" w:hAnsi="Times New Roman" w:cs="FrankRuehl" w:hint="cs"/>
          <w:sz w:val="28"/>
          <w:szCs w:val="28"/>
          <w:rtl/>
        </w:rPr>
        <w:t>,</w:t>
      </w:r>
      <w:r w:rsidRPr="00F97581">
        <w:rPr>
          <w:rFonts w:ascii="Times New Roman" w:eastAsia="Times New Roman" w:hAnsi="Times New Roman" w:cs="FrankRuehl" w:hint="cs"/>
          <w:sz w:val="28"/>
          <w:szCs w:val="28"/>
          <w:rtl/>
        </w:rPr>
        <w:t xml:space="preserve"> לה זכו בהר סיני:</w:t>
      </w:r>
    </w:p>
    <w:p w:rsidR="00F97581" w:rsidRPr="00F97581" w:rsidRDefault="00AD6B4D" w:rsidP="00C10F26">
      <w:pPr>
        <w:keepNext/>
        <w:spacing w:before="120" w:after="60" w:line="360" w:lineRule="auto"/>
        <w:jc w:val="both"/>
        <w:outlineLvl w:val="1"/>
        <w:rPr>
          <w:rFonts w:ascii="Arial" w:eastAsia="Times New Roman" w:hAnsi="Arial" w:cs="FrankRuehl"/>
          <w:sz w:val="28"/>
          <w:szCs w:val="28"/>
          <w:rtl/>
        </w:rPr>
      </w:pPr>
      <w:r w:rsidRPr="00C10F26">
        <w:rPr>
          <w:rFonts w:ascii="Arial" w:eastAsia="Times New Roman" w:hAnsi="Arial" w:cs="FrankRuehl" w:hint="cs"/>
          <w:sz w:val="28"/>
          <w:szCs w:val="28"/>
          <w:rtl/>
        </w:rPr>
        <w:t>"</w:t>
      </w:r>
      <w:r w:rsidR="00F97581" w:rsidRPr="00F97581">
        <w:rPr>
          <w:rFonts w:ascii="Arial" w:eastAsia="Times New Roman" w:hAnsi="Arial" w:cs="FrankRuehl"/>
          <w:sz w:val="28"/>
          <w:szCs w:val="28"/>
          <w:rtl/>
        </w:rPr>
        <w:t>רבי סימאי</w:t>
      </w:r>
      <w:r w:rsidR="00F97581" w:rsidRPr="00F97581">
        <w:rPr>
          <w:rFonts w:ascii="Arial" w:eastAsia="Times New Roman" w:hAnsi="Arial" w:cs="FrankRuehl" w:hint="cs"/>
          <w:sz w:val="28"/>
          <w:szCs w:val="28"/>
          <w:rtl/>
        </w:rPr>
        <w:t>:</w:t>
      </w:r>
      <w:r w:rsidR="00F97581" w:rsidRPr="00F97581">
        <w:rPr>
          <w:rFonts w:ascii="Arial" w:eastAsia="Times New Roman" w:hAnsi="Arial" w:cs="FrankRuehl"/>
          <w:sz w:val="28"/>
          <w:szCs w:val="28"/>
          <w:rtl/>
        </w:rPr>
        <w:t xml:space="preserve"> בשעה שהקדימו ישראל נעשה לנשמע</w:t>
      </w:r>
      <w:r w:rsidR="00F97581" w:rsidRPr="00F97581">
        <w:rPr>
          <w:rFonts w:ascii="Arial" w:eastAsia="Times New Roman" w:hAnsi="Arial" w:cs="FrankRuehl" w:hint="cs"/>
          <w:sz w:val="28"/>
          <w:szCs w:val="28"/>
          <w:rtl/>
        </w:rPr>
        <w:t>,</w:t>
      </w:r>
      <w:r w:rsidR="00F97581" w:rsidRPr="00F97581">
        <w:rPr>
          <w:rFonts w:ascii="Arial" w:eastAsia="Times New Roman" w:hAnsi="Arial" w:cs="FrankRuehl"/>
          <w:sz w:val="28"/>
          <w:szCs w:val="28"/>
          <w:rtl/>
        </w:rPr>
        <w:t xml:space="preserve"> באו ששים ריבוא של מלאכי השרת לכל אחד ואחד מישראל קשרו לו שני כתרים</w:t>
      </w:r>
      <w:r w:rsidR="00F97581" w:rsidRPr="00F97581">
        <w:rPr>
          <w:rFonts w:ascii="Arial" w:eastAsia="Times New Roman" w:hAnsi="Arial" w:cs="FrankRuehl" w:hint="cs"/>
          <w:sz w:val="28"/>
          <w:szCs w:val="28"/>
          <w:rtl/>
        </w:rPr>
        <w:t>,</w:t>
      </w:r>
      <w:r w:rsidR="00F97581" w:rsidRPr="00F97581">
        <w:rPr>
          <w:rFonts w:ascii="Arial" w:eastAsia="Times New Roman" w:hAnsi="Arial" w:cs="FrankRuehl"/>
          <w:sz w:val="28"/>
          <w:szCs w:val="28"/>
          <w:rtl/>
        </w:rPr>
        <w:t xml:space="preserve"> אחד כנגד נעשה ואחד כנגד נשמע</w:t>
      </w:r>
      <w:r w:rsidR="00F97581" w:rsidRPr="00F97581">
        <w:rPr>
          <w:rFonts w:ascii="Arial" w:eastAsia="Times New Roman" w:hAnsi="Arial" w:cs="FrankRuehl" w:hint="cs"/>
          <w:sz w:val="28"/>
          <w:szCs w:val="28"/>
          <w:rtl/>
        </w:rPr>
        <w:t>.</w:t>
      </w:r>
      <w:r w:rsidR="00F97581" w:rsidRPr="00F97581">
        <w:rPr>
          <w:rFonts w:ascii="Arial" w:eastAsia="Times New Roman" w:hAnsi="Arial" w:cs="FrankRuehl"/>
          <w:sz w:val="28"/>
          <w:szCs w:val="28"/>
          <w:rtl/>
        </w:rPr>
        <w:t xml:space="preserve"> וכיון שחטאו ישראל ירדו מאה ועשרים ריבוא מלאכי חבלה ופירקום</w:t>
      </w:r>
      <w:r w:rsidR="00F97581" w:rsidRPr="00F97581">
        <w:rPr>
          <w:rFonts w:ascii="Arial" w:eastAsia="Times New Roman" w:hAnsi="Arial" w:cs="FrankRuehl" w:hint="cs"/>
          <w:sz w:val="28"/>
          <w:szCs w:val="28"/>
          <w:rtl/>
        </w:rPr>
        <w:t>...</w:t>
      </w:r>
      <w:r w:rsidR="00F97581" w:rsidRPr="00F97581">
        <w:rPr>
          <w:rFonts w:ascii="Arial" w:eastAsia="Times New Roman" w:hAnsi="Arial" w:cs="FrankRuehl"/>
          <w:sz w:val="28"/>
          <w:szCs w:val="28"/>
          <w:rtl/>
        </w:rPr>
        <w:t xml:space="preserve"> אמר ריש לקיש</w:t>
      </w:r>
      <w:r w:rsidR="00F97581" w:rsidRPr="00F97581">
        <w:rPr>
          <w:rFonts w:ascii="Arial" w:eastAsia="Times New Roman" w:hAnsi="Arial" w:cs="FrankRuehl" w:hint="cs"/>
          <w:sz w:val="28"/>
          <w:szCs w:val="28"/>
          <w:rtl/>
        </w:rPr>
        <w:t>:</w:t>
      </w:r>
      <w:r w:rsidR="00F97581" w:rsidRPr="00F97581">
        <w:rPr>
          <w:rFonts w:ascii="Arial" w:eastAsia="Times New Roman" w:hAnsi="Arial" w:cs="FrankRuehl"/>
          <w:sz w:val="28"/>
          <w:szCs w:val="28"/>
          <w:rtl/>
        </w:rPr>
        <w:t xml:space="preserve"> עתיד הקדוש ברוך הוא להחזירן לנו</w:t>
      </w:r>
      <w:r w:rsidR="00F97581" w:rsidRPr="00F97581">
        <w:rPr>
          <w:rFonts w:ascii="Arial" w:eastAsia="Times New Roman" w:hAnsi="Arial" w:cs="FrankRuehl" w:hint="cs"/>
          <w:sz w:val="28"/>
          <w:szCs w:val="28"/>
          <w:rtl/>
        </w:rPr>
        <w:t>.</w:t>
      </w:r>
      <w:r w:rsidR="00F97581" w:rsidRPr="00F97581">
        <w:rPr>
          <w:rFonts w:ascii="Arial" w:eastAsia="Times New Roman" w:hAnsi="Arial" w:cs="FrankRuehl"/>
          <w:sz w:val="28"/>
          <w:szCs w:val="28"/>
          <w:rtl/>
        </w:rPr>
        <w:t xml:space="preserve"> שנאמר</w:t>
      </w:r>
      <w:r w:rsidR="00F97581" w:rsidRPr="00F97581">
        <w:rPr>
          <w:rFonts w:ascii="Arial" w:eastAsia="Times New Roman" w:hAnsi="Arial" w:cs="FrankRuehl" w:hint="cs"/>
          <w:sz w:val="28"/>
          <w:szCs w:val="28"/>
          <w:rtl/>
        </w:rPr>
        <w:t>:</w:t>
      </w:r>
      <w:r w:rsidR="00F97581" w:rsidRPr="00F97581">
        <w:rPr>
          <w:rFonts w:ascii="Arial" w:eastAsia="Times New Roman" w:hAnsi="Arial" w:cs="FrankRuehl"/>
          <w:sz w:val="28"/>
          <w:szCs w:val="28"/>
          <w:rtl/>
        </w:rPr>
        <w:t xml:space="preserve"> ופדויי ה' ישובון ובאו ציון ברנה ושמחת עולם על ראשם</w:t>
      </w:r>
      <w:r w:rsidR="00F97581" w:rsidRPr="00F97581">
        <w:rPr>
          <w:rFonts w:ascii="Arial" w:eastAsia="Times New Roman" w:hAnsi="Arial" w:cs="FrankRuehl" w:hint="cs"/>
          <w:sz w:val="28"/>
          <w:szCs w:val="28"/>
          <w:rtl/>
        </w:rPr>
        <w:t>,</w:t>
      </w:r>
      <w:r w:rsidR="00F97581" w:rsidRPr="00F97581">
        <w:rPr>
          <w:rFonts w:ascii="Arial" w:eastAsia="Times New Roman" w:hAnsi="Arial" w:cs="FrankRuehl"/>
          <w:sz w:val="28"/>
          <w:szCs w:val="28"/>
          <w:rtl/>
        </w:rPr>
        <w:t xml:space="preserve"> שמחה שמעולם על ראשם</w:t>
      </w:r>
      <w:r w:rsidR="00F97581" w:rsidRPr="00F97581">
        <w:rPr>
          <w:rFonts w:ascii="Arial" w:eastAsia="Times New Roman" w:hAnsi="Arial" w:cs="FrankRuehl" w:hint="cs"/>
          <w:sz w:val="28"/>
          <w:szCs w:val="28"/>
          <w:rtl/>
        </w:rPr>
        <w:t>"</w:t>
      </w:r>
      <w:r w:rsidR="00F97581" w:rsidRPr="00F97581">
        <w:rPr>
          <w:rFonts w:ascii="Miriam" w:hAnsi="Miriam" w:cs="FrankRuehl"/>
          <w:sz w:val="28"/>
          <w:szCs w:val="28"/>
          <w:rtl/>
        </w:rPr>
        <w:t xml:space="preserve"> </w:t>
      </w:r>
      <w:r w:rsidR="00F97581" w:rsidRPr="00F97581">
        <w:rPr>
          <w:rFonts w:ascii="Miriam" w:hAnsi="Miriam" w:cs="FrankRuehl" w:hint="cs"/>
          <w:sz w:val="28"/>
          <w:szCs w:val="28"/>
          <w:rtl/>
        </w:rPr>
        <w:t>(</w:t>
      </w:r>
      <w:r w:rsidR="00F97581" w:rsidRPr="00F97581">
        <w:rPr>
          <w:rFonts w:ascii="Miriam" w:hAnsi="Miriam" w:cs="FrankRuehl"/>
          <w:sz w:val="28"/>
          <w:szCs w:val="28"/>
          <w:rtl/>
        </w:rPr>
        <w:t>שבת פ"ח א.</w:t>
      </w:r>
      <w:r w:rsidR="00F97581" w:rsidRPr="00F97581">
        <w:rPr>
          <w:rFonts w:ascii="Miriam" w:hAnsi="Miriam" w:cs="FrankRuehl" w:hint="cs"/>
          <w:sz w:val="28"/>
          <w:szCs w:val="28"/>
          <w:rtl/>
        </w:rPr>
        <w:t xml:space="preserve"> "</w:t>
      </w:r>
      <w:r w:rsidR="00F97581" w:rsidRPr="00F97581">
        <w:rPr>
          <w:rFonts w:ascii="Miriam" w:hAnsi="Miriam" w:cs="FrankRuehl"/>
          <w:sz w:val="28"/>
          <w:szCs w:val="28"/>
          <w:rtl/>
        </w:rPr>
        <w:t>..בלבם, לא נאמר אלא על ראשם, אלא מלמד שעתיד הקדוש ברוך הוא להחזירם להם לישראל לימות בן דוד ולעוה"ב לכך נאמר ושמחת עולם על ראשם" תנא דבי אליהו זוטא ד'</w:t>
      </w:r>
      <w:r w:rsidR="00F97581" w:rsidRPr="00F97581">
        <w:rPr>
          <w:rFonts w:ascii="Miriam" w:hAnsi="Miriam" w:cs="FrankRuehl" w:hint="cs"/>
          <w:sz w:val="28"/>
          <w:szCs w:val="28"/>
          <w:rtl/>
        </w:rPr>
        <w:t>)</w:t>
      </w:r>
      <w:r w:rsidR="00F97581" w:rsidRPr="00F97581">
        <w:rPr>
          <w:rFonts w:ascii="Arial" w:eastAsia="Times New Roman" w:hAnsi="Arial" w:cs="FrankRuehl" w:hint="cs"/>
          <w:sz w:val="28"/>
          <w:szCs w:val="28"/>
          <w:rtl/>
        </w:rPr>
        <w:t xml:space="preserve">. </w:t>
      </w:r>
    </w:p>
    <w:p w:rsidR="00F97581" w:rsidRPr="00F97581" w:rsidRDefault="00F97581" w:rsidP="00C10F26">
      <w:pPr>
        <w:spacing w:after="0" w:line="360" w:lineRule="auto"/>
        <w:jc w:val="both"/>
        <w:rPr>
          <w:rFonts w:ascii="Times New Roman" w:eastAsia="Times New Roman" w:hAnsi="Times New Roman" w:cs="FrankRuehl"/>
          <w:sz w:val="28"/>
          <w:szCs w:val="28"/>
          <w:rtl/>
        </w:rPr>
      </w:pPr>
      <w:r w:rsidRPr="00F97581">
        <w:rPr>
          <w:rFonts w:ascii="Times New Roman" w:eastAsia="Times New Roman" w:hAnsi="Times New Roman" w:cs="FrankRuehl" w:hint="cs"/>
          <w:sz w:val="28"/>
          <w:szCs w:val="28"/>
          <w:rtl/>
          <w:lang w:eastAsia="he-IL"/>
        </w:rPr>
        <w:t xml:space="preserve">"שמחה </w:t>
      </w:r>
      <w:r w:rsidR="00AD6B4D" w:rsidRPr="00C10F26">
        <w:rPr>
          <w:rFonts w:ascii="Times New Roman" w:eastAsia="Times New Roman" w:hAnsi="Times New Roman" w:cs="FrankRuehl" w:hint="cs"/>
          <w:sz w:val="28"/>
          <w:szCs w:val="28"/>
          <w:rtl/>
          <w:lang w:eastAsia="he-IL"/>
        </w:rPr>
        <w:t xml:space="preserve">שמעולם", </w:t>
      </w:r>
      <w:r w:rsidR="00CB2031">
        <w:rPr>
          <w:rFonts w:ascii="Times New Roman" w:eastAsia="Times New Roman" w:hAnsi="Times New Roman" w:cs="FrankRuehl" w:hint="cs"/>
          <w:sz w:val="28"/>
          <w:szCs w:val="28"/>
          <w:rtl/>
          <w:lang w:eastAsia="he-IL"/>
        </w:rPr>
        <w:t>מ</w:t>
      </w:r>
      <w:r w:rsidR="00AD6B4D" w:rsidRPr="00C10F26">
        <w:rPr>
          <w:rFonts w:ascii="Times New Roman" w:eastAsia="Times New Roman" w:hAnsi="Times New Roman" w:cs="FrankRuehl" w:hint="cs"/>
          <w:sz w:val="28"/>
          <w:szCs w:val="28"/>
          <w:rtl/>
          <w:lang w:eastAsia="he-IL"/>
        </w:rPr>
        <w:t>חז</w:t>
      </w:r>
      <w:r w:rsidR="00CB2031">
        <w:rPr>
          <w:rFonts w:ascii="Times New Roman" w:eastAsia="Times New Roman" w:hAnsi="Times New Roman" w:cs="FrankRuehl" w:hint="cs"/>
          <w:sz w:val="28"/>
          <w:szCs w:val="28"/>
          <w:rtl/>
          <w:lang w:eastAsia="he-IL"/>
        </w:rPr>
        <w:t>י</w:t>
      </w:r>
      <w:r w:rsidR="00AD6B4D" w:rsidRPr="00C10F26">
        <w:rPr>
          <w:rFonts w:ascii="Times New Roman" w:eastAsia="Times New Roman" w:hAnsi="Times New Roman" w:cs="FrankRuehl" w:hint="cs"/>
          <w:sz w:val="28"/>
          <w:szCs w:val="28"/>
          <w:rtl/>
          <w:lang w:eastAsia="he-IL"/>
        </w:rPr>
        <w:t xml:space="preserve">רה </w:t>
      </w:r>
      <w:r w:rsidR="00CB2031">
        <w:rPr>
          <w:rFonts w:ascii="Times New Roman" w:eastAsia="Times New Roman" w:hAnsi="Times New Roman" w:cs="FrankRuehl" w:hint="cs"/>
          <w:sz w:val="28"/>
          <w:szCs w:val="28"/>
          <w:rtl/>
          <w:lang w:eastAsia="he-IL"/>
        </w:rPr>
        <w:t xml:space="preserve">אותנו </w:t>
      </w:r>
      <w:r w:rsidR="00AD6B4D" w:rsidRPr="00C10F26">
        <w:rPr>
          <w:rFonts w:ascii="Times New Roman" w:eastAsia="Times New Roman" w:hAnsi="Times New Roman" w:cs="FrankRuehl" w:hint="cs"/>
          <w:sz w:val="28"/>
          <w:szCs w:val="28"/>
          <w:rtl/>
          <w:lang w:eastAsia="he-IL"/>
        </w:rPr>
        <w:t xml:space="preserve">אל נקודת השיא של </w:t>
      </w:r>
      <w:r w:rsidRPr="00F97581">
        <w:rPr>
          <w:rFonts w:ascii="Times New Roman" w:eastAsia="Times New Roman" w:hAnsi="Times New Roman" w:cs="FrankRuehl" w:hint="cs"/>
          <w:sz w:val="28"/>
          <w:szCs w:val="28"/>
          <w:rtl/>
          <w:lang w:eastAsia="he-IL"/>
        </w:rPr>
        <w:t xml:space="preserve">חיבור </w:t>
      </w:r>
      <w:r w:rsidR="00AD6B4D" w:rsidRPr="00C10F26">
        <w:rPr>
          <w:rFonts w:ascii="Times New Roman" w:eastAsia="Times New Roman" w:hAnsi="Times New Roman" w:cs="FrankRuehl" w:hint="cs"/>
          <w:sz w:val="28"/>
          <w:szCs w:val="28"/>
          <w:rtl/>
          <w:lang w:eastAsia="he-IL"/>
        </w:rPr>
        <w:t xml:space="preserve">עם ישראל עם השכינה </w:t>
      </w:r>
      <w:r w:rsidRPr="00F97581">
        <w:rPr>
          <w:rFonts w:ascii="Times New Roman" w:eastAsia="Times New Roman" w:hAnsi="Times New Roman" w:cs="FrankRuehl" w:hint="cs"/>
          <w:sz w:val="28"/>
          <w:szCs w:val="28"/>
          <w:rtl/>
          <w:lang w:eastAsia="he-IL"/>
        </w:rPr>
        <w:t>במתן תורה.</w:t>
      </w:r>
      <w:r w:rsidRPr="00F97581">
        <w:rPr>
          <w:rFonts w:ascii="Times New Roman" w:eastAsia="Times New Roman" w:hAnsi="Times New Roman" w:cs="FrankRuehl" w:hint="cs"/>
          <w:sz w:val="28"/>
          <w:szCs w:val="28"/>
          <w:rtl/>
        </w:rPr>
        <w:t xml:space="preserve"> </w:t>
      </w:r>
      <w:r w:rsidR="00CB2031">
        <w:rPr>
          <w:rFonts w:ascii="Times New Roman" w:eastAsia="Times New Roman" w:hAnsi="Times New Roman" w:cs="FrankRuehl" w:hint="cs"/>
          <w:sz w:val="28"/>
          <w:szCs w:val="28"/>
          <w:rtl/>
        </w:rPr>
        <w:t>הכתוב קושר אפוא את</w:t>
      </w:r>
      <w:r w:rsidR="00E46D4C" w:rsidRPr="00C10F26">
        <w:rPr>
          <w:rFonts w:ascii="Times New Roman" w:eastAsia="Times New Roman" w:hAnsi="Times New Roman" w:cs="FrankRuehl" w:hint="cs"/>
          <w:sz w:val="28"/>
          <w:szCs w:val="28"/>
          <w:rtl/>
        </w:rPr>
        <w:t xml:space="preserve"> </w:t>
      </w:r>
      <w:r w:rsidRPr="00F97581">
        <w:rPr>
          <w:rFonts w:ascii="Times New Roman" w:eastAsia="Times New Roman" w:hAnsi="Times New Roman" w:cs="FrankRuehl" w:hint="cs"/>
          <w:sz w:val="28"/>
          <w:szCs w:val="28"/>
          <w:rtl/>
        </w:rPr>
        <w:t>שתי ה</w:t>
      </w:r>
      <w:r w:rsidR="00E46D4C" w:rsidRPr="00C10F26">
        <w:rPr>
          <w:rFonts w:ascii="Times New Roman" w:eastAsia="Times New Roman" w:hAnsi="Times New Roman" w:cs="FrankRuehl" w:hint="cs"/>
          <w:sz w:val="28"/>
          <w:szCs w:val="28"/>
          <w:rtl/>
        </w:rPr>
        <w:t>ש</w:t>
      </w:r>
      <w:r w:rsidRPr="00F97581">
        <w:rPr>
          <w:rFonts w:ascii="Times New Roman" w:eastAsia="Times New Roman" w:hAnsi="Times New Roman" w:cs="FrankRuehl" w:hint="cs"/>
          <w:sz w:val="28"/>
          <w:szCs w:val="28"/>
          <w:rtl/>
        </w:rPr>
        <w:t>מ</w:t>
      </w:r>
      <w:r w:rsidR="00E46D4C" w:rsidRPr="00C10F26">
        <w:rPr>
          <w:rFonts w:ascii="Times New Roman" w:eastAsia="Times New Roman" w:hAnsi="Times New Roman" w:cs="FrankRuehl" w:hint="cs"/>
          <w:sz w:val="28"/>
          <w:szCs w:val="28"/>
          <w:rtl/>
        </w:rPr>
        <w:t>ח</w:t>
      </w:r>
      <w:r w:rsidRPr="00F97581">
        <w:rPr>
          <w:rFonts w:ascii="Times New Roman" w:eastAsia="Times New Roman" w:hAnsi="Times New Roman" w:cs="FrankRuehl" w:hint="cs"/>
          <w:sz w:val="28"/>
          <w:szCs w:val="28"/>
          <w:rtl/>
        </w:rPr>
        <w:t>ות</w:t>
      </w:r>
      <w:r w:rsidR="00E46D4C" w:rsidRPr="00C10F26">
        <w:rPr>
          <w:rFonts w:ascii="Times New Roman" w:eastAsia="Times New Roman" w:hAnsi="Times New Roman" w:cs="FrankRuehl" w:hint="cs"/>
          <w:sz w:val="28"/>
          <w:szCs w:val="28"/>
          <w:rtl/>
        </w:rPr>
        <w:t>,</w:t>
      </w:r>
      <w:r w:rsidRPr="00F97581">
        <w:rPr>
          <w:rFonts w:ascii="Times New Roman" w:eastAsia="Times New Roman" w:hAnsi="Times New Roman" w:cs="FrankRuehl" w:hint="cs"/>
          <w:sz w:val="28"/>
          <w:szCs w:val="28"/>
          <w:rtl/>
        </w:rPr>
        <w:t xml:space="preserve"> השמחה שמעולם תחזור ותתקיים בעת</w:t>
      </w:r>
      <w:r w:rsidR="00E46D4C" w:rsidRPr="00C10F26">
        <w:rPr>
          <w:rFonts w:ascii="Times New Roman" w:eastAsia="Times New Roman" w:hAnsi="Times New Roman" w:cs="FrankRuehl" w:hint="cs"/>
          <w:sz w:val="28"/>
          <w:szCs w:val="28"/>
          <w:rtl/>
        </w:rPr>
        <w:t xml:space="preserve"> הגאולה</w:t>
      </w:r>
      <w:r w:rsidRPr="00F97581">
        <w:rPr>
          <w:rFonts w:ascii="Times New Roman" w:eastAsia="Times New Roman" w:hAnsi="Times New Roman" w:cs="FrankRuehl" w:hint="cs"/>
          <w:sz w:val="28"/>
          <w:szCs w:val="28"/>
          <w:rtl/>
        </w:rPr>
        <w:t xml:space="preserve"> בירושלים</w:t>
      </w:r>
      <w:r w:rsidR="00CB2031">
        <w:rPr>
          <w:rFonts w:ascii="Times New Roman" w:eastAsia="Times New Roman" w:hAnsi="Times New Roman" w:cs="FrankRuehl" w:hint="cs"/>
          <w:sz w:val="28"/>
          <w:szCs w:val="28"/>
          <w:rtl/>
        </w:rPr>
        <w:t xml:space="preserve"> </w:t>
      </w:r>
      <w:r w:rsidR="00E46D4C" w:rsidRPr="00C10F26">
        <w:rPr>
          <w:rFonts w:ascii="Times New Roman" w:eastAsia="Times New Roman" w:hAnsi="Times New Roman" w:cs="FrankRuehl" w:hint="cs"/>
          <w:sz w:val="28"/>
          <w:szCs w:val="28"/>
          <w:rtl/>
        </w:rPr>
        <w:t>לעולם</w:t>
      </w:r>
      <w:r w:rsidRPr="00F97581">
        <w:rPr>
          <w:rFonts w:ascii="Times New Roman" w:eastAsia="Times New Roman" w:hAnsi="Times New Roman" w:cs="FrankRuehl" w:hint="cs"/>
          <w:sz w:val="28"/>
          <w:szCs w:val="28"/>
          <w:rtl/>
        </w:rPr>
        <w:t>. א</w:t>
      </w:r>
      <w:r w:rsidR="00E46D4C" w:rsidRPr="00C10F26">
        <w:rPr>
          <w:rFonts w:ascii="Times New Roman" w:eastAsia="Times New Roman" w:hAnsi="Times New Roman" w:cs="FrankRuehl" w:hint="cs"/>
          <w:sz w:val="28"/>
          <w:szCs w:val="28"/>
          <w:rtl/>
        </w:rPr>
        <w:t>ין זה חזון</w:t>
      </w:r>
      <w:r w:rsidRPr="00F97581">
        <w:rPr>
          <w:rFonts w:ascii="Times New Roman" w:eastAsia="Times New Roman" w:hAnsi="Times New Roman" w:cs="FrankRuehl" w:hint="cs"/>
          <w:sz w:val="28"/>
          <w:szCs w:val="28"/>
          <w:rtl/>
        </w:rPr>
        <w:t xml:space="preserve"> לעתיד לבוא</w:t>
      </w:r>
      <w:r w:rsidR="00E46D4C" w:rsidRPr="00C10F26">
        <w:rPr>
          <w:rFonts w:ascii="Times New Roman" w:eastAsia="Times New Roman" w:hAnsi="Times New Roman" w:cs="FrankRuehl" w:hint="cs"/>
          <w:sz w:val="28"/>
          <w:szCs w:val="28"/>
          <w:rtl/>
        </w:rPr>
        <w:t xml:space="preserve"> בלבד</w:t>
      </w:r>
      <w:r w:rsidRPr="00F97581">
        <w:rPr>
          <w:rFonts w:ascii="Times New Roman" w:eastAsia="Times New Roman" w:hAnsi="Times New Roman" w:cs="FrankRuehl" w:hint="cs"/>
          <w:sz w:val="28"/>
          <w:szCs w:val="28"/>
          <w:rtl/>
        </w:rPr>
        <w:t xml:space="preserve">, אלא </w:t>
      </w:r>
      <w:r w:rsidR="00E46D4C" w:rsidRPr="00C10F26">
        <w:rPr>
          <w:rFonts w:ascii="Times New Roman" w:eastAsia="Times New Roman" w:hAnsi="Times New Roman" w:cs="FrankRuehl" w:hint="cs"/>
          <w:sz w:val="28"/>
          <w:szCs w:val="28"/>
          <w:rtl/>
        </w:rPr>
        <w:t>בא לומר, ש</w:t>
      </w:r>
      <w:r w:rsidRPr="00F97581">
        <w:rPr>
          <w:rFonts w:ascii="Times New Roman" w:eastAsia="Times New Roman" w:hAnsi="Times New Roman" w:cs="FrankRuehl" w:hint="cs"/>
          <w:sz w:val="28"/>
          <w:szCs w:val="28"/>
          <w:rtl/>
        </w:rPr>
        <w:t xml:space="preserve">מה שהיה בשעת מתן תורה בסיני לא נעלם לחלוטין, הוא חוזר בכל הדורות בשעה שעוסקים בתורה. וכבר אמרו כך חכמים: </w:t>
      </w:r>
      <w:r w:rsidRPr="00F97581">
        <w:rPr>
          <w:rFonts w:ascii="Times New Roman" w:eastAsia="Times New Roman" w:hAnsi="Times New Roman" w:cs="FrankRuehl"/>
          <w:sz w:val="28"/>
          <w:szCs w:val="28"/>
          <w:rtl/>
        </w:rPr>
        <w:t>ליהודים היתה אורה ושמחה וששון ויקר</w:t>
      </w:r>
      <w:r w:rsidRPr="00F97581">
        <w:rPr>
          <w:rFonts w:ascii="Times New Roman" w:eastAsia="Times New Roman" w:hAnsi="Times New Roman" w:cs="FrankRuehl" w:hint="cs"/>
          <w:sz w:val="28"/>
          <w:szCs w:val="28"/>
          <w:rtl/>
        </w:rPr>
        <w:t>,</w:t>
      </w:r>
      <w:r w:rsidRPr="00F97581">
        <w:rPr>
          <w:rFonts w:ascii="Times New Roman" w:eastAsia="Times New Roman" w:hAnsi="Times New Roman" w:cs="FrankRuehl"/>
          <w:sz w:val="28"/>
          <w:szCs w:val="28"/>
          <w:rtl/>
        </w:rPr>
        <w:t xml:space="preserve"> אמר רב יהודה</w:t>
      </w:r>
      <w:r w:rsidRPr="00F97581">
        <w:rPr>
          <w:rFonts w:ascii="Times New Roman" w:eastAsia="Times New Roman" w:hAnsi="Times New Roman" w:cs="FrankRuehl" w:hint="cs"/>
          <w:sz w:val="28"/>
          <w:szCs w:val="28"/>
          <w:rtl/>
        </w:rPr>
        <w:t>:</w:t>
      </w:r>
      <w:r w:rsidRPr="00F97581">
        <w:rPr>
          <w:rFonts w:ascii="Times New Roman" w:eastAsia="Times New Roman" w:hAnsi="Times New Roman" w:cs="FrankRuehl"/>
          <w:sz w:val="28"/>
          <w:szCs w:val="28"/>
          <w:rtl/>
        </w:rPr>
        <w:t xml:space="preserve"> אורה זו תורה</w:t>
      </w:r>
      <w:r w:rsidRPr="00F97581">
        <w:rPr>
          <w:rFonts w:ascii="Times New Roman" w:eastAsia="Times New Roman" w:hAnsi="Times New Roman" w:cs="FrankRuehl" w:hint="cs"/>
          <w:sz w:val="28"/>
          <w:szCs w:val="28"/>
          <w:rtl/>
        </w:rPr>
        <w:t>"</w:t>
      </w:r>
      <w:r w:rsidRPr="00F97581">
        <w:rPr>
          <w:rFonts w:ascii="Miriam" w:hAnsi="Miriam" w:cs="FrankRuehl"/>
          <w:sz w:val="28"/>
          <w:szCs w:val="28"/>
          <w:rtl/>
        </w:rPr>
        <w:t xml:space="preserve"> </w:t>
      </w:r>
      <w:r w:rsidRPr="00F97581">
        <w:rPr>
          <w:rFonts w:ascii="Miriam" w:hAnsi="Miriam" w:cs="FrankRuehl" w:hint="cs"/>
          <w:sz w:val="28"/>
          <w:szCs w:val="28"/>
          <w:rtl/>
        </w:rPr>
        <w:t>(</w:t>
      </w:r>
      <w:r w:rsidRPr="00F97581">
        <w:rPr>
          <w:rFonts w:ascii="Miriam" w:hAnsi="Miriam" w:cs="FrankRuehl"/>
          <w:sz w:val="28"/>
          <w:szCs w:val="28"/>
          <w:rtl/>
        </w:rPr>
        <w:t>מגילה ט"ז ב</w:t>
      </w:r>
      <w:r w:rsidRPr="00F97581">
        <w:rPr>
          <w:rFonts w:ascii="Miriam" w:hAnsi="Miriam" w:cs="FrankRuehl" w:hint="cs"/>
          <w:sz w:val="28"/>
          <w:szCs w:val="28"/>
          <w:rtl/>
        </w:rPr>
        <w:t>)</w:t>
      </w:r>
      <w:r w:rsidRPr="00F97581">
        <w:rPr>
          <w:rFonts w:ascii="Times New Roman" w:eastAsia="Times New Roman" w:hAnsi="Times New Roman" w:cs="FrankRuehl" w:hint="cs"/>
          <w:sz w:val="28"/>
          <w:szCs w:val="28"/>
          <w:rtl/>
        </w:rPr>
        <w:t>.</w:t>
      </w:r>
      <w:r w:rsidRPr="00F97581">
        <w:rPr>
          <w:rFonts w:ascii="Times New Roman" w:eastAsia="Times New Roman" w:hAnsi="Times New Roman" w:cs="FrankRuehl"/>
          <w:sz w:val="28"/>
          <w:szCs w:val="28"/>
          <w:rtl/>
        </w:rPr>
        <w:t xml:space="preserve"> </w:t>
      </w:r>
    </w:p>
    <w:p w:rsidR="00E46D4C" w:rsidRPr="00C10F26" w:rsidRDefault="00F97581" w:rsidP="00C10F26">
      <w:pPr>
        <w:spacing w:after="0" w:line="360" w:lineRule="auto"/>
        <w:jc w:val="both"/>
        <w:rPr>
          <w:rFonts w:ascii="Times New Roman" w:eastAsia="Times New Roman" w:hAnsi="Times New Roman" w:cs="FrankRuehl"/>
          <w:sz w:val="28"/>
          <w:szCs w:val="28"/>
          <w:rtl/>
          <w:lang w:eastAsia="he-IL"/>
        </w:rPr>
      </w:pP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השמחה במעשה המצו</w:t>
      </w:r>
      <w:r w:rsidRPr="00F97581">
        <w:rPr>
          <w:rFonts w:ascii="Arial" w:eastAsia="Times New Roman" w:hAnsi="Arial" w:cs="FrankRuehl" w:hint="cs"/>
          <w:sz w:val="28"/>
          <w:szCs w:val="28"/>
          <w:rtl/>
        </w:rPr>
        <w:t>ו</w:t>
      </w:r>
      <w:r w:rsidRPr="00F97581">
        <w:rPr>
          <w:rFonts w:ascii="Arial" w:eastAsia="Times New Roman" w:hAnsi="Arial" w:cs="FrankRuehl"/>
          <w:sz w:val="28"/>
          <w:szCs w:val="28"/>
          <w:rtl/>
        </w:rPr>
        <w:t>ת מצוה בפני עצמה</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וכשם שהמצוה עבודה לשי"ת</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כך השמחה על המצוה נקראת עבודה</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וכן כתיב</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xml:space="preserve"> תַּחַת אֲשֶׁר לֹא עָבַדְתָּ אֶת </w:t>
      </w:r>
      <w:r w:rsidRPr="00F97581">
        <w:rPr>
          <w:rFonts w:ascii="Arial" w:eastAsia="Times New Roman" w:hAnsi="Arial" w:cs="FrankRuehl" w:hint="cs"/>
          <w:sz w:val="28"/>
          <w:szCs w:val="28"/>
          <w:rtl/>
        </w:rPr>
        <w:t>ה'</w:t>
      </w:r>
      <w:r w:rsidRPr="00F97581">
        <w:rPr>
          <w:rFonts w:ascii="Arial" w:eastAsia="Times New Roman" w:hAnsi="Arial" w:cs="FrankRuehl"/>
          <w:sz w:val="28"/>
          <w:szCs w:val="28"/>
          <w:rtl/>
        </w:rPr>
        <w:t xml:space="preserve"> אֱלֹהֶיךָ בְּשִׂמְחָה</w:t>
      </w:r>
      <w:r w:rsidRPr="00F97581">
        <w:rPr>
          <w:rFonts w:ascii="Miriam" w:eastAsia="Times New Roman" w:hAnsi="Miriam" w:cs="FrankRuehl"/>
          <w:sz w:val="28"/>
          <w:szCs w:val="28"/>
          <w:rtl/>
        </w:rPr>
        <w:t xml:space="preserve"> </w:t>
      </w:r>
      <w:r w:rsidR="00E46D4C" w:rsidRPr="00C10F26">
        <w:rPr>
          <w:rFonts w:ascii="Miriam" w:eastAsia="Times New Roman" w:hAnsi="Miriam" w:cs="FrankRuehl" w:hint="cs"/>
          <w:sz w:val="28"/>
          <w:szCs w:val="28"/>
          <w:rtl/>
        </w:rPr>
        <w:t>(</w:t>
      </w:r>
      <w:r w:rsidRPr="00F97581">
        <w:rPr>
          <w:rFonts w:ascii="Miriam" w:eastAsia="Times New Roman" w:hAnsi="Miriam" w:cs="FrankRuehl"/>
          <w:sz w:val="28"/>
          <w:szCs w:val="28"/>
          <w:rtl/>
        </w:rPr>
        <w:t>דברים כ"ח מז</w:t>
      </w:r>
      <w:r w:rsidR="00E46D4C" w:rsidRPr="00C10F26">
        <w:rPr>
          <w:rFonts w:ascii="Miriam" w:eastAsia="Times New Roman" w:hAnsi="Miriam" w:cs="FrankRuehl" w:hint="cs"/>
          <w:sz w:val="28"/>
          <w:szCs w:val="28"/>
          <w:rtl/>
        </w:rPr>
        <w:t>)</w:t>
      </w:r>
      <w:r w:rsidRPr="00F97581">
        <w:rPr>
          <w:rFonts w:ascii="Arial" w:eastAsia="Times New Roman" w:hAnsi="Arial" w:cs="FrankRuehl"/>
          <w:sz w:val="28"/>
          <w:szCs w:val="28"/>
          <w:rtl/>
        </w:rPr>
        <w:t>, והוא שכתוב</w:t>
      </w:r>
      <w:r w:rsidRPr="00F97581">
        <w:rPr>
          <w:rFonts w:ascii="Arial" w:eastAsia="Times New Roman" w:hAnsi="Arial" w:cs="FrankRuehl" w:hint="cs"/>
          <w:sz w:val="28"/>
          <w:szCs w:val="28"/>
          <w:rtl/>
        </w:rPr>
        <w:t xml:space="preserve">: </w:t>
      </w:r>
      <w:r w:rsidRPr="00F97581">
        <w:rPr>
          <w:rFonts w:ascii="Arial" w:eastAsia="Times New Roman" w:hAnsi="Arial" w:cs="FrankRuehl"/>
          <w:sz w:val="28"/>
          <w:szCs w:val="28"/>
          <w:rtl/>
        </w:rPr>
        <w:t>עבדו את ה' בשמחה</w:t>
      </w:r>
      <w:r w:rsidRPr="00F97581">
        <w:rPr>
          <w:rFonts w:ascii="Miriam" w:eastAsia="Times New Roman" w:hAnsi="Miriam" w:cs="FrankRuehl"/>
          <w:sz w:val="28"/>
          <w:szCs w:val="28"/>
          <w:rtl/>
        </w:rPr>
        <w:t xml:space="preserve"> </w:t>
      </w:r>
      <w:r w:rsidRPr="00F97581">
        <w:rPr>
          <w:rFonts w:ascii="Miriam" w:eastAsia="Times New Roman" w:hAnsi="Miriam" w:cs="FrankRuehl" w:hint="cs"/>
          <w:sz w:val="28"/>
          <w:szCs w:val="28"/>
          <w:rtl/>
        </w:rPr>
        <w:t>(</w:t>
      </w:r>
      <w:r w:rsidRPr="00F97581">
        <w:rPr>
          <w:rFonts w:ascii="Miriam" w:eastAsia="Times New Roman" w:hAnsi="Miriam" w:cs="FrankRuehl"/>
          <w:sz w:val="28"/>
          <w:szCs w:val="28"/>
          <w:rtl/>
        </w:rPr>
        <w:t>תהלים ק'</w:t>
      </w:r>
      <w:r w:rsidRPr="00F97581">
        <w:rPr>
          <w:rFonts w:ascii="Arial" w:eastAsia="Times New Roman" w:hAnsi="Arial" w:cs="FrankRuehl" w:hint="cs"/>
          <w:sz w:val="28"/>
          <w:szCs w:val="28"/>
          <w:rtl/>
        </w:rPr>
        <w:t>)</w:t>
      </w:r>
      <w:r w:rsidRPr="00F97581">
        <w:rPr>
          <w:rFonts w:ascii="Arial" w:eastAsia="Times New Roman" w:hAnsi="Arial" w:cs="FrankRuehl"/>
          <w:sz w:val="28"/>
          <w:szCs w:val="28"/>
          <w:rtl/>
        </w:rPr>
        <w:t>, באר כי השמחה שלמות העבודה</w:t>
      </w:r>
      <w:r w:rsidRPr="00F97581">
        <w:rPr>
          <w:rFonts w:ascii="Arial" w:eastAsia="Times New Roman" w:hAnsi="Arial" w:cs="FrankRuehl" w:hint="cs"/>
          <w:sz w:val="28"/>
          <w:szCs w:val="28"/>
          <w:rtl/>
        </w:rPr>
        <w:t>"</w:t>
      </w:r>
      <w:r w:rsidRPr="00F97581">
        <w:rPr>
          <w:rFonts w:ascii="Miriam" w:eastAsia="Times New Roman" w:hAnsi="Miriam" w:cs="FrankRuehl" w:hint="cs"/>
          <w:sz w:val="28"/>
          <w:szCs w:val="28"/>
          <w:rtl/>
        </w:rPr>
        <w:t xml:space="preserve"> (</w:t>
      </w:r>
      <w:r w:rsidRPr="00F97581">
        <w:rPr>
          <w:rFonts w:ascii="Miriam" w:eastAsia="Times New Roman" w:hAnsi="Miriam" w:cs="FrankRuehl"/>
          <w:sz w:val="28"/>
          <w:szCs w:val="28"/>
          <w:rtl/>
        </w:rPr>
        <w:t>רבינו בחיי במדבר, הקדמה לפרשת נשא, וראה רמב"ם שביתת יום טוב ו' כ'</w:t>
      </w:r>
      <w:r w:rsidRPr="00F97581">
        <w:rPr>
          <w:rFonts w:ascii="Miriam" w:eastAsia="Times New Roman" w:hAnsi="Miriam" w:cs="FrankRuehl" w:hint="cs"/>
          <w:sz w:val="28"/>
          <w:szCs w:val="28"/>
          <w:rtl/>
        </w:rPr>
        <w:t>)</w:t>
      </w:r>
      <w:r w:rsidRPr="00F97581">
        <w:rPr>
          <w:rFonts w:ascii="Miriam" w:eastAsia="Times New Roman" w:hAnsi="Miriam" w:cs="FrankRuehl"/>
          <w:sz w:val="28"/>
          <w:szCs w:val="28"/>
          <w:rtl/>
        </w:rPr>
        <w:t>.</w:t>
      </w:r>
    </w:p>
    <w:p w:rsidR="00F97581" w:rsidRPr="00F97581" w:rsidRDefault="00F97581" w:rsidP="00C10F26">
      <w:pPr>
        <w:spacing w:after="0" w:line="360" w:lineRule="auto"/>
        <w:jc w:val="both"/>
        <w:rPr>
          <w:rFonts w:ascii="Arial" w:hAnsi="Arial" w:cs="FrankRuehl"/>
          <w:sz w:val="28"/>
          <w:szCs w:val="28"/>
          <w:rtl/>
        </w:rPr>
      </w:pPr>
    </w:p>
    <w:p w:rsidR="00F97581" w:rsidRPr="00F97581" w:rsidRDefault="00F97581" w:rsidP="00C10F26">
      <w:pPr>
        <w:spacing w:after="0" w:line="360" w:lineRule="auto"/>
        <w:jc w:val="both"/>
        <w:rPr>
          <w:rFonts w:ascii="FrankRuehl" w:eastAsia="Times New Roman" w:hAnsi="FrankRuehl" w:cs="FrankRuehl"/>
          <w:b/>
          <w:bCs/>
          <w:sz w:val="28"/>
          <w:szCs w:val="28"/>
          <w:rtl/>
          <w:lang w:eastAsia="he-IL"/>
        </w:rPr>
      </w:pPr>
      <w:r w:rsidRPr="00F97581">
        <w:rPr>
          <w:rFonts w:ascii="FrankRuehl" w:eastAsia="Times New Roman" w:hAnsi="FrankRuehl" w:cs="FrankRuehl"/>
          <w:b/>
          <w:bCs/>
          <w:sz w:val="28"/>
          <w:szCs w:val="28"/>
          <w:rtl/>
          <w:lang w:eastAsia="he-IL"/>
        </w:rPr>
        <w:t>שָׂשׂוֹן וְשִׂמְחָה יַשִּׂיגוּ</w:t>
      </w:r>
      <w:r w:rsidRPr="00F97581">
        <w:rPr>
          <w:rFonts w:ascii="FrankRuehl" w:eastAsia="Times New Roman" w:hAnsi="FrankRuehl" w:cs="FrankRuehl" w:hint="cs"/>
          <w:b/>
          <w:bCs/>
          <w:sz w:val="28"/>
          <w:szCs w:val="28"/>
          <w:rtl/>
          <w:lang w:eastAsia="he-IL"/>
        </w:rPr>
        <w:t xml:space="preserve"> </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א. "ה</w:t>
      </w:r>
      <w:r w:rsidRPr="00F97581">
        <w:rPr>
          <w:rFonts w:ascii="FrankRuehl" w:eastAsia="Times New Roman" w:hAnsi="FrankRuehl" w:cs="FrankRuehl"/>
          <w:sz w:val="28"/>
          <w:szCs w:val="28"/>
          <w:rtl/>
          <w:lang w:eastAsia="he-IL"/>
        </w:rPr>
        <w:t>ששון הוא בגלוי והשמחה בלב, וכן האנחה בגלוי והיגון בלב, עד שהיגון שבלב ינוס מפני השמחה, האנחה בגלוי תנוס מפני הששון הגלוי</w:t>
      </w:r>
      <w:r w:rsidRPr="00F97581">
        <w:rPr>
          <w:rFonts w:ascii="FrankRuehl" w:eastAsia="Times New Roman" w:hAnsi="FrankRuehl" w:cs="FrankRuehl" w:hint="cs"/>
          <w:sz w:val="28"/>
          <w:szCs w:val="28"/>
          <w:rtl/>
          <w:lang w:eastAsia="he-IL"/>
        </w:rPr>
        <w:t xml:space="preserve">" מלבי"ם. </w:t>
      </w:r>
    </w:p>
    <w:p w:rsidR="00F97581" w:rsidRPr="00F97581" w:rsidRDefault="00F97581" w:rsidP="00CB2031">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 xml:space="preserve">ב. השמחה והיגון, מי רודף אחרי מי? </w:t>
      </w:r>
      <w:r w:rsidR="00E46D4C" w:rsidRPr="00C10F26">
        <w:rPr>
          <w:rFonts w:ascii="FrankRuehl" w:eastAsia="Times New Roman" w:hAnsi="FrankRuehl" w:cs="FrankRuehl" w:hint="cs"/>
          <w:sz w:val="28"/>
          <w:szCs w:val="28"/>
          <w:rtl/>
          <w:lang w:eastAsia="he-IL"/>
        </w:rPr>
        <w:t xml:space="preserve">בימי </w:t>
      </w:r>
      <w:r w:rsidRPr="00F97581">
        <w:rPr>
          <w:rFonts w:ascii="FrankRuehl" w:eastAsia="Times New Roman" w:hAnsi="FrankRuehl" w:cs="FrankRuehl" w:hint="cs"/>
          <w:sz w:val="28"/>
          <w:szCs w:val="28"/>
          <w:rtl/>
          <w:lang w:eastAsia="he-IL"/>
        </w:rPr>
        <w:t xml:space="preserve">שיבת ציון </w:t>
      </w:r>
      <w:r w:rsidRPr="00F97581">
        <w:rPr>
          <w:rFonts w:ascii="FrankRuehl" w:eastAsia="Times New Roman" w:hAnsi="FrankRuehl" w:cs="FrankRuehl"/>
          <w:sz w:val="28"/>
          <w:szCs w:val="28"/>
          <w:rtl/>
          <w:lang w:eastAsia="he-IL"/>
        </w:rPr>
        <w:t xml:space="preserve">מבבל </w:t>
      </w:r>
      <w:r w:rsidR="00E46D4C" w:rsidRPr="00F97581">
        <w:rPr>
          <w:rFonts w:ascii="FrankRuehl" w:eastAsia="Times New Roman" w:hAnsi="FrankRuehl" w:cs="FrankRuehl" w:hint="cs"/>
          <w:sz w:val="28"/>
          <w:szCs w:val="28"/>
          <w:rtl/>
          <w:lang w:eastAsia="he-IL"/>
        </w:rPr>
        <w:t xml:space="preserve">אי אפשר </w:t>
      </w:r>
      <w:r w:rsidR="00CB2031">
        <w:rPr>
          <w:rFonts w:ascii="FrankRuehl" w:eastAsia="Times New Roman" w:hAnsi="FrankRuehl" w:cs="FrankRuehl" w:hint="cs"/>
          <w:sz w:val="28"/>
          <w:szCs w:val="28"/>
          <w:rtl/>
          <w:lang w:eastAsia="he-IL"/>
        </w:rPr>
        <w:t xml:space="preserve">היה </w:t>
      </w:r>
      <w:r w:rsidR="00E46D4C" w:rsidRPr="00F97581">
        <w:rPr>
          <w:rFonts w:ascii="FrankRuehl" w:eastAsia="Times New Roman" w:hAnsi="FrankRuehl" w:cs="FrankRuehl" w:hint="cs"/>
          <w:sz w:val="28"/>
          <w:szCs w:val="28"/>
          <w:rtl/>
          <w:lang w:eastAsia="he-IL"/>
        </w:rPr>
        <w:t xml:space="preserve">לומר </w:t>
      </w:r>
      <w:r w:rsidR="00E46D4C" w:rsidRPr="00F97581">
        <w:rPr>
          <w:rFonts w:ascii="FrankRuehl" w:eastAsia="Times New Roman" w:hAnsi="FrankRuehl" w:cs="FrankRuehl"/>
          <w:sz w:val="28"/>
          <w:szCs w:val="28"/>
          <w:rtl/>
          <w:lang w:eastAsia="he-IL"/>
        </w:rPr>
        <w:t>ש</w:t>
      </w:r>
      <w:r w:rsidR="00E46D4C" w:rsidRPr="00F97581">
        <w:rPr>
          <w:rFonts w:ascii="FrankRuehl" w:eastAsia="Times New Roman" w:hAnsi="FrankRuehl" w:cs="FrankRuehl" w:hint="cs"/>
          <w:sz w:val="28"/>
          <w:szCs w:val="28"/>
          <w:rtl/>
          <w:lang w:eastAsia="he-IL"/>
        </w:rPr>
        <w:t>'</w:t>
      </w:r>
      <w:r w:rsidR="00E46D4C" w:rsidRPr="00F97581">
        <w:rPr>
          <w:rFonts w:ascii="FrankRuehl" w:eastAsia="Times New Roman" w:hAnsi="FrankRuehl" w:cs="FrankRuehl"/>
          <w:sz w:val="28"/>
          <w:szCs w:val="28"/>
          <w:rtl/>
          <w:lang w:eastAsia="he-IL"/>
        </w:rPr>
        <w:t>היגון ו</w:t>
      </w:r>
      <w:r w:rsidR="00E46D4C" w:rsidRPr="00F97581">
        <w:rPr>
          <w:rFonts w:ascii="FrankRuehl" w:eastAsia="Times New Roman" w:hAnsi="FrankRuehl" w:cs="FrankRuehl" w:hint="cs"/>
          <w:sz w:val="28"/>
          <w:szCs w:val="28"/>
          <w:rtl/>
          <w:lang w:eastAsia="he-IL"/>
        </w:rPr>
        <w:t>ה</w:t>
      </w:r>
      <w:r w:rsidR="00E46D4C" w:rsidRPr="00F97581">
        <w:rPr>
          <w:rFonts w:ascii="FrankRuehl" w:eastAsia="Times New Roman" w:hAnsi="FrankRuehl" w:cs="FrankRuehl"/>
          <w:sz w:val="28"/>
          <w:szCs w:val="28"/>
          <w:rtl/>
          <w:lang w:eastAsia="he-IL"/>
        </w:rPr>
        <w:t>אנחה נסו</w:t>
      </w:r>
      <w:r w:rsidR="00E46D4C" w:rsidRPr="00F97581">
        <w:rPr>
          <w:rFonts w:ascii="FrankRuehl" w:eastAsia="Times New Roman" w:hAnsi="FrankRuehl" w:cs="FrankRuehl" w:hint="cs"/>
          <w:sz w:val="28"/>
          <w:szCs w:val="28"/>
          <w:rtl/>
          <w:lang w:eastAsia="he-IL"/>
        </w:rPr>
        <w:t>'</w:t>
      </w:r>
      <w:r w:rsidR="00CB2031">
        <w:rPr>
          <w:rFonts w:ascii="FrankRuehl" w:eastAsia="Times New Roman" w:hAnsi="FrankRuehl" w:cs="FrankRuehl" w:hint="cs"/>
          <w:sz w:val="28"/>
          <w:szCs w:val="28"/>
          <w:rtl/>
          <w:lang w:eastAsia="he-IL"/>
        </w:rPr>
        <w:t xml:space="preserve">. </w:t>
      </w:r>
      <w:r w:rsidRPr="00F97581">
        <w:rPr>
          <w:rFonts w:ascii="FrankRuehl" w:eastAsia="Times New Roman" w:hAnsi="FrankRuehl" w:cs="FrankRuehl" w:hint="cs"/>
          <w:sz w:val="28"/>
          <w:szCs w:val="28"/>
          <w:rtl/>
          <w:lang w:eastAsia="he-IL"/>
        </w:rPr>
        <w:t xml:space="preserve">הגאולה </w:t>
      </w:r>
      <w:r w:rsidR="00E46D4C" w:rsidRPr="00C10F26">
        <w:rPr>
          <w:rFonts w:ascii="FrankRuehl" w:eastAsia="Times New Roman" w:hAnsi="FrankRuehl" w:cs="FrankRuehl" w:hint="cs"/>
          <w:sz w:val="28"/>
          <w:szCs w:val="28"/>
          <w:rtl/>
          <w:lang w:eastAsia="he-IL"/>
        </w:rPr>
        <w:t>התפתחה באופן הדרגתי,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 xml:space="preserve">קודם </w:t>
      </w:r>
      <w:r w:rsidRPr="00F97581">
        <w:rPr>
          <w:rFonts w:ascii="FrankRuehl" w:eastAsia="Times New Roman" w:hAnsi="FrankRuehl" w:cs="FrankRuehl"/>
          <w:sz w:val="28"/>
          <w:szCs w:val="28"/>
          <w:rtl/>
          <w:lang w:eastAsia="he-IL"/>
        </w:rPr>
        <w:t>ה</w:t>
      </w:r>
      <w:r w:rsidRPr="00F97581">
        <w:rPr>
          <w:rFonts w:ascii="FrankRuehl" w:eastAsia="Times New Roman" w:hAnsi="FrankRuehl" w:cs="FrankRuehl" w:hint="cs"/>
          <w:sz w:val="28"/>
          <w:szCs w:val="28"/>
          <w:rtl/>
          <w:lang w:eastAsia="he-IL"/>
        </w:rPr>
        <w:t xml:space="preserve">סתלקו </w:t>
      </w:r>
      <w:r w:rsidRPr="00F97581">
        <w:rPr>
          <w:rFonts w:ascii="FrankRuehl" w:eastAsia="Times New Roman" w:hAnsi="FrankRuehl" w:cs="FrankRuehl"/>
          <w:sz w:val="28"/>
          <w:szCs w:val="28"/>
          <w:rtl/>
          <w:lang w:eastAsia="he-IL"/>
        </w:rPr>
        <w:t xml:space="preserve">לאט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יגון והאנחה, ו</w:t>
      </w:r>
      <w:r w:rsidRPr="00F97581">
        <w:rPr>
          <w:rFonts w:ascii="FrankRuehl" w:eastAsia="Times New Roman" w:hAnsi="FrankRuehl" w:cs="FrankRuehl" w:hint="cs"/>
          <w:sz w:val="28"/>
          <w:szCs w:val="28"/>
          <w:rtl/>
          <w:lang w:eastAsia="he-IL"/>
        </w:rPr>
        <w:t>אז נוצר</w:t>
      </w:r>
      <w:r w:rsidRPr="00F97581">
        <w:rPr>
          <w:rFonts w:ascii="FrankRuehl" w:eastAsia="Times New Roman" w:hAnsi="FrankRuehl" w:cs="FrankRuehl"/>
          <w:sz w:val="28"/>
          <w:szCs w:val="28"/>
          <w:rtl/>
          <w:lang w:eastAsia="he-IL"/>
        </w:rPr>
        <w:t xml:space="preserve"> מקום לששון ולשמחה</w:t>
      </w:r>
      <w:r w:rsidRPr="00F97581">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 xml:space="preserve"> כי </w:t>
      </w:r>
      <w:r w:rsidRPr="00F97581">
        <w:rPr>
          <w:rFonts w:ascii="FrankRuehl" w:eastAsia="Times New Roman" w:hAnsi="FrankRuehl" w:cs="FrankRuehl" w:hint="cs"/>
          <w:sz w:val="28"/>
          <w:szCs w:val="28"/>
          <w:rtl/>
          <w:lang w:eastAsia="he-IL"/>
        </w:rPr>
        <w:t xml:space="preserve">אין </w:t>
      </w:r>
      <w:r w:rsidRPr="00F97581">
        <w:rPr>
          <w:rFonts w:ascii="FrankRuehl" w:eastAsia="Times New Roman" w:hAnsi="FrankRuehl" w:cs="FrankRuehl"/>
          <w:sz w:val="28"/>
          <w:szCs w:val="28"/>
          <w:rtl/>
          <w:lang w:eastAsia="he-IL"/>
        </w:rPr>
        <w:t>נ</w:t>
      </w:r>
      <w:r w:rsidRPr="00F97581">
        <w:rPr>
          <w:rFonts w:ascii="FrankRuehl" w:eastAsia="Times New Roman" w:hAnsi="FrankRuehl" w:cs="FrankRuehl" w:hint="cs"/>
          <w:sz w:val="28"/>
          <w:szCs w:val="28"/>
          <w:rtl/>
          <w:lang w:eastAsia="he-IL"/>
        </w:rPr>
        <w:t>י</w:t>
      </w:r>
      <w:r w:rsidRPr="00F97581">
        <w:rPr>
          <w:rFonts w:ascii="FrankRuehl" w:eastAsia="Times New Roman" w:hAnsi="FrankRuehl" w:cs="FrankRuehl"/>
          <w:sz w:val="28"/>
          <w:szCs w:val="28"/>
          <w:rtl/>
          <w:lang w:eastAsia="he-IL"/>
        </w:rPr>
        <w:t>ס</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אלא כאשר יש רו</w:t>
      </w:r>
      <w:r w:rsidRPr="00F97581">
        <w:rPr>
          <w:rFonts w:ascii="FrankRuehl" w:eastAsia="Times New Roman" w:hAnsi="FrankRuehl" w:cs="FrankRuehl"/>
          <w:sz w:val="28"/>
          <w:szCs w:val="28"/>
          <w:rtl/>
          <w:lang w:eastAsia="he-IL"/>
        </w:rPr>
        <w:t>דף</w:t>
      </w:r>
      <w:r w:rsidRPr="00F97581">
        <w:rPr>
          <w:rFonts w:ascii="FrankRuehl" w:eastAsia="Times New Roman" w:hAnsi="FrankRuehl" w:cs="FrankRuehl" w:hint="cs"/>
          <w:sz w:val="28"/>
          <w:szCs w:val="28"/>
          <w:rtl/>
          <w:lang w:eastAsia="he-IL"/>
        </w:rPr>
        <w:t xml:space="preserve">. </w:t>
      </w:r>
      <w:r w:rsidRPr="00F97581">
        <w:rPr>
          <w:rFonts w:ascii="FrankRuehl" w:eastAsia="Times New Roman" w:hAnsi="FrankRuehl" w:cs="FrankRuehl"/>
          <w:sz w:val="28"/>
          <w:szCs w:val="28"/>
          <w:rtl/>
          <w:lang w:eastAsia="he-IL"/>
        </w:rPr>
        <w:t xml:space="preserve">אבל </w:t>
      </w:r>
      <w:r w:rsidR="00E46D4C" w:rsidRPr="00C10F26">
        <w:rPr>
          <w:rFonts w:ascii="FrankRuehl" w:eastAsia="Times New Roman" w:hAnsi="FrankRuehl" w:cs="FrankRuehl" w:hint="cs"/>
          <w:sz w:val="28"/>
          <w:szCs w:val="28"/>
          <w:rtl/>
          <w:lang w:eastAsia="he-IL"/>
        </w:rPr>
        <w:t xml:space="preserve">הדברים מכוונים </w:t>
      </w:r>
      <w:r w:rsidRPr="00F97581">
        <w:rPr>
          <w:rFonts w:ascii="FrankRuehl" w:eastAsia="Times New Roman" w:hAnsi="FrankRuehl" w:cs="FrankRuehl" w:hint="cs"/>
          <w:sz w:val="28"/>
          <w:szCs w:val="28"/>
          <w:rtl/>
          <w:lang w:eastAsia="he-IL"/>
        </w:rPr>
        <w:t>ל</w:t>
      </w:r>
      <w:r w:rsidR="00E46D4C" w:rsidRPr="00C10F26">
        <w:rPr>
          <w:rFonts w:ascii="FrankRuehl" w:eastAsia="Times New Roman" w:hAnsi="FrankRuehl" w:cs="FrankRuehl" w:hint="cs"/>
          <w:sz w:val="28"/>
          <w:szCs w:val="28"/>
          <w:rtl/>
          <w:lang w:eastAsia="he-IL"/>
        </w:rPr>
        <w:t>גאולה ה</w:t>
      </w:r>
      <w:r w:rsidRPr="00F97581">
        <w:rPr>
          <w:rFonts w:ascii="FrankRuehl" w:eastAsia="Times New Roman" w:hAnsi="FrankRuehl" w:cs="FrankRuehl" w:hint="cs"/>
          <w:sz w:val="28"/>
          <w:szCs w:val="28"/>
          <w:rtl/>
          <w:lang w:eastAsia="he-IL"/>
        </w:rPr>
        <w:t>עתיד</w:t>
      </w:r>
      <w:r w:rsidR="00E46D4C" w:rsidRPr="00C10F26">
        <w:rPr>
          <w:rFonts w:ascii="FrankRuehl" w:eastAsia="Times New Roman" w:hAnsi="FrankRuehl" w:cs="FrankRuehl" w:hint="cs"/>
          <w:sz w:val="28"/>
          <w:szCs w:val="28"/>
          <w:rtl/>
          <w:lang w:eastAsia="he-IL"/>
        </w:rPr>
        <w:t>ה</w:t>
      </w:r>
      <w:r w:rsidRPr="00F97581">
        <w:rPr>
          <w:rFonts w:ascii="FrankRuehl" w:eastAsia="Times New Roman" w:hAnsi="FrankRuehl" w:cs="FrankRuehl" w:hint="cs"/>
          <w:sz w:val="28"/>
          <w:szCs w:val="28"/>
          <w:rtl/>
          <w:lang w:eastAsia="he-IL"/>
        </w:rPr>
        <w:t xml:space="preserve"> </w:t>
      </w:r>
      <w:r w:rsidR="00E46D4C" w:rsidRPr="00C10F26">
        <w:rPr>
          <w:rFonts w:ascii="FrankRuehl" w:eastAsia="Times New Roman" w:hAnsi="FrankRuehl" w:cs="FrankRuehl" w:hint="cs"/>
          <w:sz w:val="28"/>
          <w:szCs w:val="28"/>
          <w:rtl/>
          <w:lang w:eastAsia="he-IL"/>
        </w:rPr>
        <w:t xml:space="preserve">שתהיה </w:t>
      </w:r>
      <w:r w:rsidRPr="00F97581">
        <w:rPr>
          <w:rFonts w:ascii="FrankRuehl" w:eastAsia="Times New Roman" w:hAnsi="FrankRuehl" w:cs="FrankRuehl"/>
          <w:sz w:val="28"/>
          <w:szCs w:val="28"/>
          <w:rtl/>
          <w:lang w:eastAsia="he-IL"/>
        </w:rPr>
        <w:t>גאולה שלמה</w:t>
      </w:r>
      <w:r w:rsidR="00E46D4C" w:rsidRPr="00C10F26">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י</w:t>
      </w:r>
      <w:r w:rsidRPr="00F97581">
        <w:rPr>
          <w:rFonts w:ascii="FrankRuehl" w:eastAsia="Times New Roman" w:hAnsi="FrankRuehl" w:cs="FrankRuehl" w:hint="cs"/>
          <w:sz w:val="28"/>
          <w:szCs w:val="28"/>
          <w:rtl/>
          <w:lang w:eastAsia="he-IL"/>
        </w:rPr>
        <w:t xml:space="preserve">א תבוא באופן </w:t>
      </w:r>
      <w:r w:rsidRPr="00F97581">
        <w:rPr>
          <w:rFonts w:ascii="FrankRuehl" w:eastAsia="Times New Roman" w:hAnsi="FrankRuehl" w:cs="FrankRuehl"/>
          <w:sz w:val="28"/>
          <w:szCs w:val="28"/>
          <w:rtl/>
          <w:lang w:eastAsia="he-IL"/>
        </w:rPr>
        <w:t>פתאו</w:t>
      </w:r>
      <w:r w:rsidRPr="00F97581">
        <w:rPr>
          <w:rFonts w:ascii="FrankRuehl" w:eastAsia="Times New Roman" w:hAnsi="FrankRuehl" w:cs="FrankRuehl" w:hint="cs"/>
          <w:sz w:val="28"/>
          <w:szCs w:val="28"/>
          <w:rtl/>
          <w:lang w:eastAsia="he-IL"/>
        </w:rPr>
        <w:t>מי,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ואז ה</w:t>
      </w:r>
      <w:r w:rsidRPr="00F97581">
        <w:rPr>
          <w:rFonts w:ascii="FrankRuehl" w:eastAsia="Times New Roman" w:hAnsi="FrankRuehl" w:cs="FrankRuehl"/>
          <w:sz w:val="28"/>
          <w:szCs w:val="28"/>
          <w:rtl/>
          <w:lang w:eastAsia="he-IL"/>
        </w:rPr>
        <w:t>ששון ו</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שמחה </w:t>
      </w:r>
      <w:r w:rsidRPr="00F97581">
        <w:rPr>
          <w:rFonts w:ascii="FrankRuehl" w:eastAsia="Times New Roman" w:hAnsi="FrankRuehl" w:cs="FrankRuehl" w:hint="cs"/>
          <w:sz w:val="28"/>
          <w:szCs w:val="28"/>
          <w:rtl/>
          <w:lang w:eastAsia="he-IL"/>
        </w:rPr>
        <w:t>ימלאו את הלב,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הם ישיגו תחילה,</w:t>
      </w:r>
      <w:r w:rsidRPr="00F97581">
        <w:rPr>
          <w:rFonts w:ascii="FrankRuehl" w:eastAsia="Times New Roman" w:hAnsi="FrankRuehl" w:cs="FrankRuehl"/>
          <w:sz w:val="28"/>
          <w:szCs w:val="28"/>
          <w:rtl/>
          <w:lang w:eastAsia="he-IL"/>
        </w:rPr>
        <w:t xml:space="preserve"> ו</w:t>
      </w:r>
      <w:r w:rsidRPr="00F97581">
        <w:rPr>
          <w:rFonts w:ascii="FrankRuehl" w:eastAsia="Times New Roman" w:hAnsi="FrankRuehl" w:cs="FrankRuehl" w:hint="cs"/>
          <w:sz w:val="28"/>
          <w:szCs w:val="28"/>
          <w:rtl/>
          <w:lang w:eastAsia="he-IL"/>
        </w:rPr>
        <w:t xml:space="preserve">ממילא </w:t>
      </w:r>
      <w:r w:rsidRPr="00F97581">
        <w:rPr>
          <w:rFonts w:ascii="FrankRuehl" w:eastAsia="Times New Roman" w:hAnsi="FrankRuehl" w:cs="FrankRuehl"/>
          <w:sz w:val="28"/>
          <w:szCs w:val="28"/>
          <w:rtl/>
          <w:lang w:eastAsia="he-IL"/>
        </w:rPr>
        <w:t xml:space="preserve">ינוסו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יגון ו</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אנחה. </w:t>
      </w:r>
    </w:p>
    <w:p w:rsidR="00F97581" w:rsidRPr="00F97581" w:rsidRDefault="00F97581" w:rsidP="00CB2031">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 xml:space="preserve">ג. </w:t>
      </w:r>
      <w:r w:rsidRPr="00F97581">
        <w:rPr>
          <w:rFonts w:ascii="FrankRuehl" w:hAnsi="FrankRuehl" w:cs="FrankRuehl" w:hint="cs"/>
          <w:sz w:val="28"/>
          <w:szCs w:val="28"/>
          <w:rtl/>
        </w:rPr>
        <w:t xml:space="preserve">הביטוי </w:t>
      </w:r>
      <w:r w:rsidRPr="00F97581">
        <w:rPr>
          <w:rFonts w:ascii="FrankRuehl" w:hAnsi="FrankRuehl" w:cs="FrankRuehl"/>
          <w:sz w:val="28"/>
          <w:szCs w:val="28"/>
          <w:rtl/>
        </w:rPr>
        <w:t>"שָׂשׂוֹן וְשִׂמְחָה יַשִֹּיגוּ</w:t>
      </w:r>
      <w:r w:rsidRPr="00F97581">
        <w:rPr>
          <w:rFonts w:ascii="FrankRuehl" w:hAnsi="FrankRuehl" w:cs="FrankRuehl" w:hint="cs"/>
          <w:sz w:val="28"/>
          <w:szCs w:val="28"/>
          <w:rtl/>
        </w:rPr>
        <w:t>,</w:t>
      </w:r>
      <w:r w:rsidRPr="00F97581">
        <w:rPr>
          <w:rFonts w:ascii="FrankRuehl" w:hAnsi="FrankRuehl" w:cs="FrankRuehl"/>
          <w:sz w:val="28"/>
          <w:szCs w:val="28"/>
          <w:rtl/>
        </w:rPr>
        <w:t xml:space="preserve"> וְנָסוּ יָגוֹן וַאֲנָחָה"</w:t>
      </w:r>
      <w:r w:rsidRPr="00F97581">
        <w:rPr>
          <w:rFonts w:ascii="FrankRuehl" w:hAnsi="FrankRuehl" w:cs="FrankRuehl" w:hint="cs"/>
          <w:sz w:val="28"/>
          <w:szCs w:val="28"/>
          <w:rtl/>
        </w:rPr>
        <w:t>, בא ל</w:t>
      </w:r>
      <w:r w:rsidR="00CB2031">
        <w:rPr>
          <w:rFonts w:ascii="FrankRuehl" w:hAnsi="FrankRuehl" w:cs="FrankRuehl" w:hint="cs"/>
          <w:sz w:val="28"/>
          <w:szCs w:val="28"/>
          <w:rtl/>
        </w:rPr>
        <w:t>שלול השלמה עם</w:t>
      </w:r>
      <w:r w:rsidRPr="00F97581">
        <w:rPr>
          <w:rFonts w:ascii="FrankRuehl" w:hAnsi="FrankRuehl" w:cs="FrankRuehl" w:hint="cs"/>
          <w:sz w:val="28"/>
          <w:szCs w:val="28"/>
          <w:rtl/>
        </w:rPr>
        <w:t xml:space="preserve"> </w:t>
      </w:r>
      <w:r w:rsidR="00E46D4C" w:rsidRPr="00C10F26">
        <w:rPr>
          <w:rFonts w:ascii="FrankRuehl" w:hAnsi="FrankRuehl" w:cs="FrankRuehl" w:hint="cs"/>
          <w:sz w:val="28"/>
          <w:szCs w:val="28"/>
          <w:rtl/>
        </w:rPr>
        <w:t>מצב כזה שמ</w:t>
      </w:r>
      <w:r w:rsidRPr="00F97581">
        <w:rPr>
          <w:rFonts w:ascii="FrankRuehl" w:hAnsi="FrankRuehl" w:cs="FrankRuehl" w:hint="cs"/>
          <w:sz w:val="28"/>
          <w:szCs w:val="28"/>
          <w:rtl/>
        </w:rPr>
        <w:t>חכ</w:t>
      </w:r>
      <w:r w:rsidR="00E46D4C" w:rsidRPr="00C10F26">
        <w:rPr>
          <w:rFonts w:ascii="FrankRuehl" w:hAnsi="FrankRuehl" w:cs="FrankRuehl" w:hint="cs"/>
          <w:sz w:val="28"/>
          <w:szCs w:val="28"/>
          <w:rtl/>
        </w:rPr>
        <w:t>ים</w:t>
      </w:r>
      <w:r w:rsidRPr="00F97581">
        <w:rPr>
          <w:rFonts w:ascii="FrankRuehl" w:hAnsi="FrankRuehl" w:cs="FrankRuehl" w:hint="cs"/>
          <w:sz w:val="28"/>
          <w:szCs w:val="28"/>
          <w:rtl/>
        </w:rPr>
        <w:t xml:space="preserve"> שהיגון והאנחה יפנו את מקומם ויאפשרו לשמוח</w:t>
      </w:r>
      <w:r w:rsidR="00CB2031">
        <w:rPr>
          <w:rFonts w:ascii="FrankRuehl" w:hAnsi="FrankRuehl" w:cs="FrankRuehl" w:hint="cs"/>
          <w:sz w:val="28"/>
          <w:szCs w:val="28"/>
          <w:rtl/>
        </w:rPr>
        <w:t>.</w:t>
      </w:r>
      <w:r w:rsidRPr="00F97581">
        <w:rPr>
          <w:rFonts w:ascii="FrankRuehl" w:hAnsi="FrankRuehl" w:cs="FrankRuehl" w:hint="cs"/>
          <w:sz w:val="28"/>
          <w:szCs w:val="28"/>
          <w:rtl/>
        </w:rPr>
        <w:t xml:space="preserve"> לא כך, על הששון והשמחה לבוא עוד לפני כן, להשיג את היגון ולגרש את האנחה.</w:t>
      </w:r>
      <w:r w:rsidRPr="00F97581">
        <w:rPr>
          <w:rFonts w:ascii="FrankRuehl" w:eastAsia="Times New Roman" w:hAnsi="FrankRuehl" w:cs="FrankRuehl" w:hint="cs"/>
          <w:sz w:val="28"/>
          <w:szCs w:val="28"/>
          <w:rtl/>
          <w:lang w:eastAsia="he-IL"/>
        </w:rPr>
        <w:t xml:space="preserve"> השמחה המוקדמת</w:t>
      </w:r>
      <w:r w:rsidR="00E46D4C" w:rsidRPr="00C10F26">
        <w:rPr>
          <w:rFonts w:ascii="FrankRuehl" w:eastAsia="Times New Roman" w:hAnsi="FrankRuehl" w:cs="FrankRuehl" w:hint="cs"/>
          <w:sz w:val="28"/>
          <w:szCs w:val="28"/>
          <w:rtl/>
          <w:lang w:eastAsia="he-IL"/>
        </w:rPr>
        <w:t>, כפי שהוזכר לעיל,</w:t>
      </w:r>
      <w:r w:rsidRPr="00F97581">
        <w:rPr>
          <w:rFonts w:ascii="FrankRuehl" w:eastAsia="Times New Roman" w:hAnsi="FrankRuehl" w:cs="FrankRuehl" w:hint="cs"/>
          <w:sz w:val="28"/>
          <w:szCs w:val="28"/>
          <w:rtl/>
          <w:lang w:eastAsia="he-IL"/>
        </w:rPr>
        <w:t xml:space="preserve"> היא שמחת האמונה, היא שתוציא מירושלים את כל כוחותיה הגנוזים, ובזכותה תתקדם הגאולה ותבוא לידי השלמה.</w:t>
      </w: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r w:rsidRPr="00F97581">
        <w:rPr>
          <w:rFonts w:ascii="Times New Roman" w:eastAsia="Times New Roman" w:hAnsi="Times New Roman" w:cs="FrankRuehl" w:hint="cs"/>
          <w:sz w:val="28"/>
          <w:szCs w:val="28"/>
          <w:rtl/>
          <w:lang w:eastAsia="he-IL"/>
        </w:rPr>
        <w:t xml:space="preserve">ד. </w:t>
      </w:r>
      <w:r w:rsidRPr="00F97581">
        <w:rPr>
          <w:rFonts w:ascii="FrankRuehl" w:eastAsia="Times New Roman" w:hAnsi="FrankRuehl" w:cs="FrankRuehl"/>
          <w:sz w:val="28"/>
          <w:szCs w:val="28"/>
          <w:rtl/>
          <w:lang w:eastAsia="he-IL"/>
        </w:rPr>
        <w:t>"שָׂשׂוֹן וְשִׂמְחָה יַשִֹּיגוּ</w:t>
      </w:r>
      <w:r w:rsidRPr="00F97581">
        <w:rPr>
          <w:rFonts w:ascii="FrankRuehl" w:eastAsia="Times New Roman" w:hAnsi="FrankRuehl" w:cs="FrankRuehl" w:hint="cs"/>
          <w:sz w:val="28"/>
          <w:szCs w:val="28"/>
          <w:rtl/>
          <w:lang w:eastAsia="he-IL"/>
        </w:rPr>
        <w:t>,</w:t>
      </w:r>
      <w:r w:rsidRPr="00F97581">
        <w:rPr>
          <w:rFonts w:ascii="FrankRuehl" w:eastAsia="Times New Roman" w:hAnsi="FrankRuehl" w:cs="FrankRuehl"/>
          <w:sz w:val="28"/>
          <w:szCs w:val="28"/>
          <w:rtl/>
          <w:lang w:eastAsia="he-IL"/>
        </w:rPr>
        <w:t xml:space="preserve"> וְנָסוּ יָגוֹן וַאֲנָחָה"</w:t>
      </w:r>
      <w:r w:rsidRPr="00F97581">
        <w:rPr>
          <w:rFonts w:ascii="Times New Roman" w:eastAsia="Times New Roman" w:hAnsi="Times New Roman" w:cs="FrankRuehl" w:hint="cs"/>
          <w:sz w:val="28"/>
          <w:szCs w:val="28"/>
          <w:rtl/>
          <w:lang w:eastAsia="he-IL"/>
        </w:rPr>
        <w:t>.</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 xml:space="preserve">יגון שנס ומסתתר יש בו סכנה, הוא עלול לצוף בעתיד, על כן חובה היא להשיגו ולהפוך אותו עצמו לשמחה: </w:t>
      </w:r>
    </w:p>
    <w:p w:rsidR="00F97581" w:rsidRDefault="00F97581" w:rsidP="00C10F26">
      <w:pPr>
        <w:tabs>
          <w:tab w:val="right" w:pos="4621"/>
        </w:tabs>
        <w:autoSpaceDE w:val="0"/>
        <w:autoSpaceDN w:val="0"/>
        <w:spacing w:after="120" w:line="360" w:lineRule="auto"/>
        <w:jc w:val="both"/>
        <w:rPr>
          <w:rFonts w:ascii="Times New Roman" w:eastAsia="Times New Roman" w:hAnsi="Times New Roman" w:cs="FrankRuehl"/>
          <w:sz w:val="28"/>
          <w:szCs w:val="28"/>
          <w:rtl/>
        </w:rPr>
      </w:pPr>
      <w:r w:rsidRPr="00F97581">
        <w:rPr>
          <w:rFonts w:ascii="Times New Roman" w:eastAsia="Times New Roman" w:hAnsi="Times New Roman" w:cs="FrankRuehl" w:hint="cs"/>
          <w:sz w:val="28"/>
          <w:szCs w:val="28"/>
          <w:rtl/>
        </w:rPr>
        <w:t>"</w:t>
      </w:r>
      <w:r w:rsidRPr="00F97581">
        <w:rPr>
          <w:rFonts w:ascii="Times New Roman" w:eastAsia="Times New Roman" w:hAnsi="Times New Roman" w:cs="FrankRuehl"/>
          <w:sz w:val="28"/>
          <w:szCs w:val="28"/>
          <w:rtl/>
        </w:rPr>
        <w:t>היגון ואנחה בורחים ונסים מן השמחה, כי בעת השמחה</w:t>
      </w:r>
      <w:r w:rsidRPr="00F97581">
        <w:rPr>
          <w:rFonts w:ascii="Times New Roman" w:eastAsia="Times New Roman" w:hAnsi="Times New Roman" w:cs="FrankRuehl" w:hint="cs"/>
          <w:sz w:val="28"/>
          <w:szCs w:val="28"/>
          <w:rtl/>
        </w:rPr>
        <w:t>,</w:t>
      </w:r>
      <w:r w:rsidRPr="00F97581">
        <w:rPr>
          <w:rFonts w:ascii="Times New Roman" w:eastAsia="Times New Roman" w:hAnsi="Times New Roman" w:cs="FrankRuehl"/>
          <w:sz w:val="28"/>
          <w:szCs w:val="28"/>
          <w:rtl/>
        </w:rPr>
        <w:t xml:space="preserve"> דרך היגון ואנחה לעמד מן הצד, אבל צריך לרדף אחריהם דיקא, ולהשיגם ולהגיעם, להכניס אותם דוקא לתוך השמחה. וזהו: "ששון ושמחה ישיגו" וכו' שהששון ושמחה ישיגו ויתפסו את היגון ואנחה, שהם נסים ובורחים מן השמחה, להכניס אותם בעל - כרחם לתוך השמחה. כי יש יגון ואנחה שהם הסטרא - אחרא, שאינם רוצים להיות מרכבה אל הקדשה, ועל - כן הם בורחים מן השמחה. על - כן צריך להכריח אותם לתוך הקד</w:t>
      </w:r>
      <w:r w:rsidRPr="00F97581">
        <w:rPr>
          <w:rFonts w:ascii="Times New Roman" w:eastAsia="Times New Roman" w:hAnsi="Times New Roman" w:cs="FrankRuehl" w:hint="cs"/>
          <w:sz w:val="28"/>
          <w:szCs w:val="28"/>
          <w:rtl/>
        </w:rPr>
        <w:t>ו</w:t>
      </w:r>
      <w:r w:rsidRPr="00F97581">
        <w:rPr>
          <w:rFonts w:ascii="Times New Roman" w:eastAsia="Times New Roman" w:hAnsi="Times New Roman" w:cs="FrankRuehl"/>
          <w:sz w:val="28"/>
          <w:szCs w:val="28"/>
          <w:rtl/>
        </w:rPr>
        <w:t>שה, דהינו השמחה</w:t>
      </w:r>
      <w:r w:rsidRPr="00F97581">
        <w:rPr>
          <w:rFonts w:ascii="Times New Roman" w:eastAsia="Times New Roman" w:hAnsi="Times New Roman" w:cs="FrankRuehl" w:hint="cs"/>
          <w:sz w:val="28"/>
          <w:szCs w:val="28"/>
          <w:rtl/>
        </w:rPr>
        <w:t>,</w:t>
      </w:r>
      <w:r w:rsidRPr="00F97581">
        <w:rPr>
          <w:rFonts w:ascii="Times New Roman" w:eastAsia="Times New Roman" w:hAnsi="Times New Roman" w:cs="FrankRuehl"/>
          <w:sz w:val="28"/>
          <w:szCs w:val="28"/>
          <w:rtl/>
        </w:rPr>
        <w:t xml:space="preserve"> בעל - כרחם</w:t>
      </w:r>
      <w:r w:rsidRPr="00F97581">
        <w:rPr>
          <w:rFonts w:ascii="Times New Roman" w:eastAsia="Times New Roman" w:hAnsi="Times New Roman" w:cs="FrankRuehl" w:hint="cs"/>
          <w:sz w:val="28"/>
          <w:szCs w:val="28"/>
          <w:rtl/>
        </w:rPr>
        <w:t>" (לקוטי מוהר"ן בתרא כ"ג).</w:t>
      </w:r>
    </w:p>
    <w:p w:rsidR="00C10F26" w:rsidRDefault="00C10F26" w:rsidP="00C10F26">
      <w:pPr>
        <w:tabs>
          <w:tab w:val="right" w:pos="4621"/>
        </w:tabs>
        <w:autoSpaceDE w:val="0"/>
        <w:autoSpaceDN w:val="0"/>
        <w:spacing w:after="120" w:line="360" w:lineRule="auto"/>
        <w:jc w:val="both"/>
        <w:rPr>
          <w:rFonts w:ascii="Times New Roman" w:eastAsia="Times New Roman" w:hAnsi="Times New Roman" w:cs="FrankRuehl"/>
          <w:sz w:val="28"/>
          <w:szCs w:val="28"/>
          <w:rtl/>
        </w:rPr>
      </w:pPr>
    </w:p>
    <w:p w:rsidR="00C10F26" w:rsidRPr="00C10F26" w:rsidRDefault="00C10F26" w:rsidP="00C10F26">
      <w:pPr>
        <w:spacing w:after="0" w:line="360" w:lineRule="auto"/>
        <w:jc w:val="both"/>
        <w:rPr>
          <w:rFonts w:ascii="Times New Roman" w:eastAsia="Times New Roman" w:hAnsi="Times New Roman" w:cs="FrankRuehl" w:hint="cs"/>
          <w:b/>
          <w:bCs/>
          <w:sz w:val="28"/>
          <w:szCs w:val="28"/>
          <w:rtl/>
          <w:lang w:eastAsia="he-IL"/>
        </w:rPr>
      </w:pPr>
      <w:r w:rsidRPr="00C10F26">
        <w:rPr>
          <w:rFonts w:ascii="Times New Roman" w:eastAsia="Times New Roman" w:hAnsi="Times New Roman" w:cs="FrankRuehl" w:hint="cs"/>
          <w:b/>
          <w:bCs/>
          <w:sz w:val="28"/>
          <w:szCs w:val="28"/>
          <w:rtl/>
          <w:lang w:eastAsia="he-IL"/>
        </w:rPr>
        <w:t>הכול מתחדש</w:t>
      </w:r>
    </w:p>
    <w:p w:rsidR="00C10F26" w:rsidRPr="00F97581" w:rsidRDefault="00C10F26" w:rsidP="00C10F26">
      <w:pPr>
        <w:spacing w:after="0" w:line="360" w:lineRule="auto"/>
        <w:jc w:val="both"/>
        <w:rPr>
          <w:rFonts w:ascii="FrankRuehl" w:eastAsia="Times New Roman" w:hAnsi="FrankRuehl" w:cs="FrankRuehl"/>
          <w:sz w:val="28"/>
          <w:szCs w:val="28"/>
          <w:rtl/>
          <w:lang w:eastAsia="he-IL"/>
        </w:rPr>
      </w:pPr>
      <w:r w:rsidRPr="00F97581">
        <w:rPr>
          <w:rFonts w:ascii="Times New Roman" w:eastAsia="Times New Roman" w:hAnsi="Times New Roman" w:cs="FrankRuehl" w:hint="cs"/>
          <w:sz w:val="28"/>
          <w:szCs w:val="28"/>
          <w:rtl/>
          <w:lang w:eastAsia="he-IL"/>
        </w:rPr>
        <w:t>'</w:t>
      </w:r>
      <w:r w:rsidRPr="00F97581">
        <w:rPr>
          <w:rFonts w:ascii="Times New Roman" w:eastAsia="Times New Roman" w:hAnsi="Times New Roman" w:cs="FrankRuehl"/>
          <w:sz w:val="28"/>
          <w:szCs w:val="28"/>
          <w:rtl/>
          <w:lang w:eastAsia="he-IL"/>
        </w:rPr>
        <w:t>שִׂמְחַת עוֹלָם</w:t>
      </w:r>
      <w:r w:rsidRPr="00F97581">
        <w:rPr>
          <w:rFonts w:ascii="Times New Roman" w:eastAsia="Times New Roman" w:hAnsi="Times New Roman" w:cs="FrankRuehl" w:hint="cs"/>
          <w:sz w:val="28"/>
          <w:szCs w:val="28"/>
          <w:rtl/>
          <w:lang w:eastAsia="he-IL"/>
        </w:rPr>
        <w:t xml:space="preserve">' </w:t>
      </w:r>
      <w:r w:rsidRPr="00F97581">
        <w:rPr>
          <w:rFonts w:ascii="FrankRuehl" w:eastAsia="Times New Roman" w:hAnsi="FrankRuehl" w:cs="FrankRuehl" w:hint="cs"/>
          <w:sz w:val="28"/>
          <w:szCs w:val="28"/>
          <w:rtl/>
          <w:lang w:eastAsia="he-IL"/>
        </w:rPr>
        <w:t>מתארת את שמחת הגאולה כתופעת קבע</w:t>
      </w:r>
      <w:r w:rsidRPr="00C10F26">
        <w:rPr>
          <w:rFonts w:ascii="FrankRuehl" w:eastAsia="Times New Roman" w:hAnsi="FrankRuehl" w:cs="FrankRuehl" w:hint="cs"/>
          <w:sz w:val="28"/>
          <w:szCs w:val="28"/>
          <w:rtl/>
          <w:lang w:eastAsia="he-IL"/>
        </w:rPr>
        <w:t>,</w:t>
      </w:r>
      <w:r w:rsidRPr="00F97581">
        <w:rPr>
          <w:rFonts w:ascii="FrankRuehl" w:eastAsia="Times New Roman" w:hAnsi="FrankRuehl" w:cs="FrankRuehl" w:hint="cs"/>
          <w:sz w:val="28"/>
          <w:szCs w:val="28"/>
          <w:rtl/>
          <w:lang w:eastAsia="he-IL"/>
        </w:rPr>
        <w:t xml:space="preserve"> ומציבה אותה כתכלית ה</w:t>
      </w:r>
      <w:r w:rsidRPr="00C10F26">
        <w:rPr>
          <w:rFonts w:ascii="FrankRuehl" w:eastAsia="Times New Roman" w:hAnsi="FrankRuehl" w:cs="FrankRuehl" w:hint="cs"/>
          <w:sz w:val="28"/>
          <w:szCs w:val="28"/>
          <w:rtl/>
          <w:lang w:eastAsia="he-IL"/>
        </w:rPr>
        <w:t>גאולה</w:t>
      </w:r>
      <w:r w:rsidRPr="00F97581">
        <w:rPr>
          <w:rFonts w:ascii="FrankRuehl" w:eastAsia="Times New Roman" w:hAnsi="FrankRuehl" w:cs="FrankRuehl" w:hint="cs"/>
          <w:sz w:val="28"/>
          <w:szCs w:val="28"/>
          <w:rtl/>
          <w:lang w:eastAsia="he-IL"/>
        </w:rPr>
        <w:t>, תולדת</w:t>
      </w:r>
      <w:r w:rsidRPr="00C10F26">
        <w:rPr>
          <w:rFonts w:ascii="FrankRuehl" w:eastAsia="Times New Roman" w:hAnsi="FrankRuehl" w:cs="FrankRuehl" w:hint="cs"/>
          <w:sz w:val="28"/>
          <w:szCs w:val="28"/>
          <w:rtl/>
          <w:lang w:eastAsia="he-IL"/>
        </w:rPr>
        <w:t>ה ותפארתה</w:t>
      </w:r>
      <w:r w:rsidRPr="00F97581">
        <w:rPr>
          <w:rFonts w:ascii="FrankRuehl" w:eastAsia="Times New Roman" w:hAnsi="FrankRuehl" w:cs="FrankRuehl" w:hint="cs"/>
          <w:sz w:val="28"/>
          <w:szCs w:val="28"/>
          <w:rtl/>
          <w:lang w:eastAsia="he-IL"/>
        </w:rPr>
        <w:t xml:space="preserve">. אך הפסוק חוזר ואומר: </w:t>
      </w:r>
      <w:r w:rsidRPr="00F97581">
        <w:rPr>
          <w:rFonts w:ascii="FrankRuehl" w:eastAsia="Times New Roman" w:hAnsi="FrankRuehl" w:cs="FrankRuehl"/>
          <w:sz w:val="28"/>
          <w:szCs w:val="28"/>
          <w:rtl/>
          <w:lang w:eastAsia="he-IL"/>
        </w:rPr>
        <w:t>שָׂשׂוֹן וְשִׂמְחָה יַשִּׂיגוּ</w:t>
      </w:r>
      <w:r w:rsidRPr="00F97581">
        <w:rPr>
          <w:rFonts w:ascii="FrankRuehl" w:eastAsia="Times New Roman" w:hAnsi="FrankRuehl" w:cs="FrankRuehl" w:hint="cs"/>
          <w:sz w:val="28"/>
          <w:szCs w:val="28"/>
          <w:rtl/>
          <w:lang w:eastAsia="he-IL"/>
        </w:rPr>
        <w:t>, כ</w:t>
      </w:r>
      <w:r w:rsidRPr="00C10F26">
        <w:rPr>
          <w:rFonts w:ascii="FrankRuehl" w:eastAsia="Times New Roman" w:hAnsi="FrankRuehl" w:cs="FrankRuehl" w:hint="cs"/>
          <w:sz w:val="28"/>
          <w:szCs w:val="28"/>
          <w:rtl/>
          <w:lang w:eastAsia="he-IL"/>
        </w:rPr>
        <w:t xml:space="preserve">אן </w:t>
      </w:r>
      <w:r w:rsidRPr="00F97581">
        <w:rPr>
          <w:rFonts w:ascii="FrankRuehl" w:eastAsia="Times New Roman" w:hAnsi="FrankRuehl" w:cs="FrankRuehl" w:hint="cs"/>
          <w:sz w:val="28"/>
          <w:szCs w:val="28"/>
          <w:rtl/>
          <w:lang w:eastAsia="he-IL"/>
        </w:rPr>
        <w:t xml:space="preserve">השמחה היא גם חלק מן הדרך, אמצעי במאבק עם היגון, </w:t>
      </w:r>
      <w:r w:rsidRPr="00C10F26">
        <w:rPr>
          <w:rFonts w:ascii="FrankRuehl" w:eastAsia="Times New Roman" w:hAnsi="FrankRuehl" w:cs="FrankRuehl" w:hint="cs"/>
          <w:sz w:val="28"/>
          <w:szCs w:val="28"/>
          <w:rtl/>
          <w:lang w:eastAsia="he-IL"/>
        </w:rPr>
        <w:t>ו</w:t>
      </w:r>
      <w:r w:rsidRPr="00F97581">
        <w:rPr>
          <w:rFonts w:ascii="FrankRuehl" w:eastAsia="Times New Roman" w:hAnsi="FrankRuehl" w:cs="FrankRuehl" w:hint="cs"/>
          <w:sz w:val="28"/>
          <w:szCs w:val="28"/>
          <w:rtl/>
          <w:lang w:eastAsia="he-IL"/>
        </w:rPr>
        <w:t>מציאות מתפתחת.</w:t>
      </w:r>
    </w:p>
    <w:p w:rsidR="00C10F26" w:rsidRPr="00F97581" w:rsidRDefault="00C10F26" w:rsidP="00CB2031">
      <w:pPr>
        <w:spacing w:after="0" w:line="360" w:lineRule="auto"/>
        <w:jc w:val="both"/>
        <w:rPr>
          <w:rFonts w:ascii="FrankRuehl" w:eastAsia="Times New Roman" w:hAnsi="FrankRuehl" w:cs="FrankRuehl"/>
          <w:sz w:val="28"/>
          <w:szCs w:val="28"/>
          <w:rtl/>
          <w:lang w:eastAsia="he-IL"/>
        </w:rPr>
      </w:pPr>
      <w:r w:rsidRPr="00C10F26">
        <w:rPr>
          <w:rFonts w:ascii="FrankRuehl" w:eastAsia="Times New Roman" w:hAnsi="FrankRuehl" w:cs="FrankRuehl" w:hint="cs"/>
          <w:sz w:val="28"/>
          <w:szCs w:val="28"/>
          <w:rtl/>
          <w:lang w:eastAsia="he-IL"/>
        </w:rPr>
        <w:t>זה מעלה שאלה מהותית ביחס לשמחה</w:t>
      </w:r>
      <w:r w:rsidR="00CB2031">
        <w:rPr>
          <w:rFonts w:ascii="FrankRuehl" w:eastAsia="Times New Roman" w:hAnsi="FrankRuehl" w:cs="FrankRuehl" w:hint="cs"/>
          <w:sz w:val="28"/>
          <w:szCs w:val="28"/>
          <w:rtl/>
          <w:lang w:eastAsia="he-IL"/>
        </w:rPr>
        <w:t>:</w:t>
      </w:r>
      <w:r w:rsidRPr="00C10F26">
        <w:rPr>
          <w:rFonts w:ascii="FrankRuehl" w:eastAsia="Times New Roman" w:hAnsi="FrankRuehl" w:cs="FrankRuehl" w:hint="cs"/>
          <w:sz w:val="28"/>
          <w:szCs w:val="28"/>
          <w:rtl/>
          <w:lang w:eastAsia="he-IL"/>
        </w:rPr>
        <w:t xml:space="preserve"> האם אין סתירה מובנית בין </w:t>
      </w:r>
      <w:r w:rsidRPr="00F97581">
        <w:rPr>
          <w:rFonts w:ascii="FrankRuehl" w:eastAsia="Times New Roman" w:hAnsi="FrankRuehl" w:cs="FrankRuehl" w:hint="cs"/>
          <w:sz w:val="28"/>
          <w:szCs w:val="28"/>
          <w:rtl/>
          <w:lang w:eastAsia="he-IL"/>
        </w:rPr>
        <w:t xml:space="preserve">'קבע' לבין </w:t>
      </w:r>
      <w:r w:rsidR="00CB2031">
        <w:rPr>
          <w:rFonts w:ascii="FrankRuehl" w:eastAsia="Times New Roman" w:hAnsi="FrankRuehl" w:cs="FrankRuehl" w:hint="cs"/>
          <w:sz w:val="28"/>
          <w:szCs w:val="28"/>
          <w:rtl/>
          <w:lang w:eastAsia="he-IL"/>
        </w:rPr>
        <w:t>'</w:t>
      </w:r>
      <w:r w:rsidRPr="00F97581">
        <w:rPr>
          <w:rFonts w:ascii="FrankRuehl" w:eastAsia="Times New Roman" w:hAnsi="FrankRuehl" w:cs="FrankRuehl" w:hint="cs"/>
          <w:sz w:val="28"/>
          <w:szCs w:val="28"/>
          <w:rtl/>
          <w:lang w:eastAsia="he-IL"/>
        </w:rPr>
        <w:t>שמחה</w:t>
      </w:r>
      <w:r w:rsidR="00CB2031">
        <w:rPr>
          <w:rFonts w:ascii="FrankRuehl" w:eastAsia="Times New Roman" w:hAnsi="FrankRuehl" w:cs="FrankRuehl" w:hint="cs"/>
          <w:sz w:val="28"/>
          <w:szCs w:val="28"/>
          <w:rtl/>
          <w:lang w:eastAsia="he-IL"/>
        </w:rPr>
        <w:t>'</w:t>
      </w:r>
      <w:r w:rsidRPr="00C10F26">
        <w:rPr>
          <w:rFonts w:ascii="FrankRuehl" w:eastAsia="Times New Roman" w:hAnsi="FrankRuehl" w:cs="FrankRuehl" w:hint="cs"/>
          <w:sz w:val="28"/>
          <w:szCs w:val="28"/>
          <w:rtl/>
          <w:lang w:eastAsia="he-IL"/>
        </w:rPr>
        <w:t>?</w:t>
      </w:r>
      <w:r w:rsidRPr="00F97581">
        <w:rPr>
          <w:rFonts w:ascii="FrankRuehl" w:eastAsia="Times New Roman" w:hAnsi="FrankRuehl" w:cs="FrankRuehl" w:hint="cs"/>
          <w:sz w:val="28"/>
          <w:szCs w:val="28"/>
          <w:rtl/>
          <w:lang w:eastAsia="he-IL"/>
        </w:rPr>
        <w:t xml:space="preserve"> האם אפשרית שמחת קבע, או שהקבע </w:t>
      </w:r>
      <w:r>
        <w:rPr>
          <w:rFonts w:ascii="Arial" w:hAnsi="Arial" w:cs="FrankRuehl" w:hint="cs"/>
          <w:sz w:val="28"/>
          <w:szCs w:val="28"/>
          <w:rtl/>
        </w:rPr>
        <w:t xml:space="preserve">הוא </w:t>
      </w:r>
      <w:r>
        <w:rPr>
          <w:rFonts w:ascii="Arial" w:hAnsi="Arial" w:cs="FrankRuehl" w:hint="cs"/>
          <w:sz w:val="28"/>
          <w:szCs w:val="28"/>
          <w:rtl/>
        </w:rPr>
        <w:t>מצב של קיפאון וקבעון</w:t>
      </w:r>
      <w:r w:rsidR="00CB2031" w:rsidRPr="00CB2031">
        <w:rPr>
          <w:rFonts w:ascii="FrankRuehl" w:eastAsia="Times New Roman" w:hAnsi="FrankRuehl" w:cs="FrankRuehl" w:hint="cs"/>
          <w:sz w:val="28"/>
          <w:szCs w:val="28"/>
          <w:rtl/>
          <w:lang w:eastAsia="he-IL"/>
        </w:rPr>
        <w:t xml:space="preserve"> </w:t>
      </w:r>
      <w:r w:rsidR="00CB2031">
        <w:rPr>
          <w:rFonts w:ascii="FrankRuehl" w:eastAsia="Times New Roman" w:hAnsi="FrankRuehl" w:cs="FrankRuehl" w:hint="cs"/>
          <w:sz w:val="28"/>
          <w:szCs w:val="28"/>
          <w:rtl/>
          <w:lang w:eastAsia="he-IL"/>
        </w:rPr>
        <w:t>המצמית את השמחה</w:t>
      </w:r>
      <w:r>
        <w:rPr>
          <w:rFonts w:ascii="Arial" w:hAnsi="Arial" w:cs="FrankRuehl" w:hint="cs"/>
          <w:sz w:val="28"/>
          <w:szCs w:val="28"/>
          <w:rtl/>
        </w:rPr>
        <w:t xml:space="preserve">, </w:t>
      </w:r>
      <w:r w:rsidRPr="00F97581">
        <w:rPr>
          <w:rFonts w:ascii="FrankRuehl" w:eastAsia="Times New Roman" w:hAnsi="FrankRuehl" w:cs="FrankRuehl" w:hint="cs"/>
          <w:sz w:val="28"/>
          <w:szCs w:val="28"/>
          <w:rtl/>
          <w:lang w:eastAsia="he-IL"/>
        </w:rPr>
        <w:t>ו</w:t>
      </w:r>
      <w:r w:rsidRPr="00C10F26">
        <w:rPr>
          <w:rFonts w:ascii="FrankRuehl" w:eastAsia="Times New Roman" w:hAnsi="FrankRuehl" w:cs="FrankRuehl" w:hint="cs"/>
          <w:sz w:val="28"/>
          <w:szCs w:val="28"/>
          <w:rtl/>
          <w:lang w:eastAsia="he-IL"/>
        </w:rPr>
        <w:t>שמח</w:t>
      </w:r>
      <w:r w:rsidRPr="00F97581">
        <w:rPr>
          <w:rFonts w:ascii="FrankRuehl" w:eastAsia="Times New Roman" w:hAnsi="FrankRuehl" w:cs="FrankRuehl" w:hint="cs"/>
          <w:sz w:val="28"/>
          <w:szCs w:val="28"/>
          <w:rtl/>
          <w:lang w:eastAsia="he-IL"/>
        </w:rPr>
        <w:t>ה מתקיימת רק במצב של תנועה והתחדשות?</w:t>
      </w:r>
    </w:p>
    <w:p w:rsidR="00C10F26" w:rsidRPr="00F97581" w:rsidRDefault="00C10F26"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t>בספר העקרים (מאמר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ס"ו) מצא לכך פתרון עמוק, המשלב אל תוך הקבע התפתחות והתחדשות ללא גבול:</w:t>
      </w:r>
    </w:p>
    <w:p w:rsidR="00C10F26" w:rsidRPr="00F97581" w:rsidRDefault="00C10F26" w:rsidP="00C10F26">
      <w:pPr>
        <w:spacing w:after="0" w:line="360" w:lineRule="auto"/>
        <w:jc w:val="both"/>
        <w:rPr>
          <w:rFonts w:ascii="FrankRuehl" w:eastAsia="Times New Roman" w:hAnsi="FrankRuehl" w:cs="FrankRuehl"/>
          <w:sz w:val="28"/>
          <w:szCs w:val="28"/>
          <w:rtl/>
          <w:lang w:eastAsia="he-IL"/>
        </w:rPr>
      </w:pPr>
      <w:r w:rsidRPr="00F97581">
        <w:rPr>
          <w:rFonts w:ascii="FrankRuehl" w:eastAsia="Times New Roman" w:hAnsi="FrankRuehl" w:cs="FrankRuehl" w:hint="cs"/>
          <w:sz w:val="28"/>
          <w:szCs w:val="28"/>
          <w:rtl/>
          <w:lang w:eastAsia="he-IL"/>
        </w:rPr>
        <w:lastRenderedPageBreak/>
        <w:t>"כל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מבקש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איזה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דבר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כפי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ערך</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הדבר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ההוא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המבוקש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ומדרגתו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יהיה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הכוסף</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אליו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והשמחה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בהשגתו.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וכשיהיה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הדבר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הנכסף</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המבוקש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בעל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תכלית,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יכלה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הכוסף</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כשישיגנו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ותעמוד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תפסק.</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אבל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כשיהיה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הדבר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הנכסף</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המבוקש</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בלתי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בעל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תכלית,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אפשר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שיכלה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הכוסף</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שתפסק</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ההשגה.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ולזה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תתמיד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שהיא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תמיד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מוגבלת,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כמו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שההשגה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מוגבלת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תמיד.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ובעבור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זה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אמר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הכתוב: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ישמח</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לב</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מבקשי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(דה</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ט</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ז),</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להיות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השי</w:t>
      </w:r>
      <w:r w:rsidRPr="00F97581">
        <w:rPr>
          <w:rFonts w:ascii="FrankRuehl" w:eastAsia="Times New Roman" w:hAnsi="FrankRuehl" w:cs="FrankRuehl"/>
          <w:sz w:val="28"/>
          <w:szCs w:val="28"/>
          <w:rtl/>
          <w:lang w:eastAsia="he-IL"/>
        </w:rPr>
        <w:t>"</w:t>
      </w:r>
      <w:r w:rsidRPr="00F97581">
        <w:rPr>
          <w:rFonts w:ascii="FrankRuehl" w:eastAsia="Times New Roman" w:hAnsi="FrankRuehl" w:cs="FrankRuehl" w:hint="cs"/>
          <w:sz w:val="28"/>
          <w:szCs w:val="28"/>
          <w:rtl/>
          <w:lang w:eastAsia="he-IL"/>
        </w:rPr>
        <w:t>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ושלמותו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בלתי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בעל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תכלית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מבקשי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אף</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פי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שישיג</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שישיג</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ממנו,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לעולם</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תשאר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התשוקה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ותתמיד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תפסק,</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אבל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תגדל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תמיד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כשתגדל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ההשגה.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ובעבור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זה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אמר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המשורר: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דרשו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ועוזו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בקשו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פניו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תמיד.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כלומר,</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במה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שתשיגו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ממנו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לא</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תפסק</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עוד,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כי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תמיד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תוסיף</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שמחה,</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מצד</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היותו</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ית</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בלתי</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בעל</w:t>
      </w:r>
      <w:r w:rsidRPr="00F97581">
        <w:rPr>
          <w:rFonts w:ascii="FrankRuehl" w:eastAsia="Times New Roman" w:hAnsi="FrankRuehl" w:cs="FrankRuehl"/>
          <w:sz w:val="28"/>
          <w:szCs w:val="28"/>
          <w:rtl/>
          <w:lang w:eastAsia="he-IL"/>
        </w:rPr>
        <w:t xml:space="preserve"> </w:t>
      </w:r>
      <w:r w:rsidRPr="00F97581">
        <w:rPr>
          <w:rFonts w:ascii="FrankRuehl" w:eastAsia="Times New Roman" w:hAnsi="FrankRuehl" w:cs="FrankRuehl" w:hint="cs"/>
          <w:sz w:val="28"/>
          <w:szCs w:val="28"/>
          <w:rtl/>
          <w:lang w:eastAsia="he-IL"/>
        </w:rPr>
        <w:t>תכלית".</w:t>
      </w:r>
      <w:r w:rsidRPr="00F97581">
        <w:rPr>
          <w:rFonts w:ascii="FrankRuehl" w:eastAsia="Times New Roman" w:hAnsi="FrankRuehl" w:cs="FrankRuehl"/>
          <w:sz w:val="28"/>
          <w:szCs w:val="28"/>
          <w:rtl/>
          <w:lang w:eastAsia="he-IL"/>
        </w:rPr>
        <w:t xml:space="preserve"> </w:t>
      </w:r>
    </w:p>
    <w:p w:rsidR="00C10F26" w:rsidRPr="00F97581" w:rsidRDefault="00C10F26" w:rsidP="00CB2031">
      <w:pPr>
        <w:autoSpaceDE w:val="0"/>
        <w:autoSpaceDN w:val="0"/>
        <w:adjustRightInd w:val="0"/>
        <w:spacing w:after="0" w:line="360" w:lineRule="auto"/>
        <w:jc w:val="both"/>
        <w:rPr>
          <w:rFonts w:ascii="Arial" w:hAnsi="Arial" w:cs="FrankRuehl"/>
          <w:sz w:val="28"/>
          <w:szCs w:val="28"/>
          <w:rtl/>
        </w:rPr>
      </w:pPr>
      <w:r w:rsidRPr="00F97581">
        <w:rPr>
          <w:rFonts w:ascii="Arial" w:hAnsi="Arial" w:cs="FrankRuehl" w:hint="cs"/>
          <w:sz w:val="28"/>
          <w:szCs w:val="28"/>
          <w:rtl/>
        </w:rPr>
        <w:t xml:space="preserve">מרן הרב זצ"ל הסביר </w:t>
      </w:r>
      <w:r w:rsidRPr="00C10F26">
        <w:rPr>
          <w:rFonts w:ascii="Arial" w:hAnsi="Arial" w:cs="FrankRuehl" w:hint="cs"/>
          <w:sz w:val="28"/>
          <w:szCs w:val="28"/>
          <w:rtl/>
        </w:rPr>
        <w:t xml:space="preserve">אף הוא </w:t>
      </w:r>
      <w:r w:rsidRPr="00F97581">
        <w:rPr>
          <w:rFonts w:ascii="Arial" w:hAnsi="Arial" w:cs="FrankRuehl" w:hint="cs"/>
          <w:sz w:val="28"/>
          <w:szCs w:val="28"/>
          <w:rtl/>
        </w:rPr>
        <w:t xml:space="preserve">בסגנונו שלו את מהות </w:t>
      </w:r>
      <w:r>
        <w:rPr>
          <w:rFonts w:ascii="Arial" w:hAnsi="Arial" w:cs="FrankRuehl" w:hint="cs"/>
          <w:sz w:val="28"/>
          <w:szCs w:val="28"/>
          <w:rtl/>
        </w:rPr>
        <w:t>ה</w:t>
      </w:r>
      <w:r w:rsidRPr="00F97581">
        <w:rPr>
          <w:rFonts w:ascii="Arial" w:hAnsi="Arial" w:cs="FrankRuehl" w:hint="cs"/>
          <w:sz w:val="28"/>
          <w:szCs w:val="28"/>
          <w:rtl/>
        </w:rPr>
        <w:t>התחדשות המתמדת</w:t>
      </w:r>
      <w:r w:rsidRPr="00F97581">
        <w:rPr>
          <w:rFonts w:ascii="Arial" w:hAnsi="Arial" w:cs="FrankRuehl" w:hint="cs"/>
          <w:sz w:val="28"/>
          <w:szCs w:val="28"/>
          <w:rtl/>
        </w:rPr>
        <w:t xml:space="preserve"> </w:t>
      </w:r>
      <w:r>
        <w:rPr>
          <w:rFonts w:ascii="Arial" w:hAnsi="Arial" w:cs="FrankRuehl" w:hint="cs"/>
          <w:sz w:val="28"/>
          <w:szCs w:val="28"/>
          <w:rtl/>
        </w:rPr>
        <w:t>ש</w:t>
      </w:r>
      <w:r w:rsidR="00CB2031">
        <w:rPr>
          <w:rFonts w:ascii="Arial" w:hAnsi="Arial" w:cs="FrankRuehl" w:hint="cs"/>
          <w:sz w:val="28"/>
          <w:szCs w:val="28"/>
          <w:rtl/>
        </w:rPr>
        <w:t xml:space="preserve">ל 'שמחת </w:t>
      </w:r>
      <w:r>
        <w:rPr>
          <w:rFonts w:ascii="Arial" w:hAnsi="Arial" w:cs="FrankRuehl" w:hint="cs"/>
          <w:sz w:val="28"/>
          <w:szCs w:val="28"/>
          <w:rtl/>
        </w:rPr>
        <w:t>עולם</w:t>
      </w:r>
      <w:r w:rsidR="00CB2031">
        <w:rPr>
          <w:rFonts w:ascii="Arial" w:hAnsi="Arial" w:cs="FrankRuehl" w:hint="cs"/>
          <w:sz w:val="28"/>
          <w:szCs w:val="28"/>
          <w:rtl/>
        </w:rPr>
        <w:t>'</w:t>
      </w:r>
      <w:r w:rsidRPr="00F97581">
        <w:rPr>
          <w:rFonts w:ascii="Arial" w:hAnsi="Arial" w:cs="FrankRuehl" w:hint="cs"/>
          <w:sz w:val="28"/>
          <w:szCs w:val="28"/>
          <w:rtl/>
        </w:rPr>
        <w:t xml:space="preserve">: </w:t>
      </w:r>
    </w:p>
    <w:p w:rsidR="00C10F26" w:rsidRPr="00F97581" w:rsidRDefault="00C10F26" w:rsidP="00C10F26">
      <w:pPr>
        <w:autoSpaceDE w:val="0"/>
        <w:autoSpaceDN w:val="0"/>
        <w:adjustRightInd w:val="0"/>
        <w:spacing w:after="0" w:line="360" w:lineRule="auto"/>
        <w:jc w:val="both"/>
        <w:rPr>
          <w:rFonts w:ascii="Arial" w:hAnsi="Arial" w:cs="FrankRuehl"/>
          <w:sz w:val="28"/>
          <w:szCs w:val="28"/>
          <w:rtl/>
        </w:rPr>
      </w:pPr>
      <w:r w:rsidRPr="00F97581">
        <w:rPr>
          <w:rFonts w:ascii="Arial" w:hAnsi="Arial" w:cs="FrankRuehl" w:hint="cs"/>
          <w:sz w:val="28"/>
          <w:szCs w:val="28"/>
          <w:rtl/>
        </w:rPr>
        <w:t>"</w:t>
      </w:r>
      <w:r w:rsidRPr="00F97581">
        <w:rPr>
          <w:rFonts w:ascii="Arial" w:hAnsi="Arial" w:cs="FrankRuehl"/>
          <w:sz w:val="28"/>
          <w:szCs w:val="28"/>
          <w:rtl/>
        </w:rPr>
        <w:t>ההופעה שבאה לאדם, לחוש על ידה את היצירה, לא כדבר שכבר נגמר ונעשה, אלא כדבר שהוא תמיד מתהוה, מתעלה, מתפתח ומתרומם, זו היא שמעלה אותו מתחת השמש למעלה מן השמש, ממקום שאין כל חדש, למקום שאין כל ישן, שהכל מתחדש, ששמחת שמים וארץ הוה בו, כיום שנבראו בו</w:t>
      </w:r>
      <w:r w:rsidRPr="00F97581">
        <w:rPr>
          <w:rFonts w:ascii="Arial" w:hAnsi="Arial" w:cs="FrankRuehl" w:hint="cs"/>
          <w:sz w:val="28"/>
          <w:szCs w:val="28"/>
          <w:rtl/>
        </w:rPr>
        <w:t>" (</w:t>
      </w:r>
      <w:r w:rsidRPr="00F97581">
        <w:rPr>
          <w:rFonts w:ascii="Arial" w:hAnsi="Arial" w:cs="FrankRuehl"/>
          <w:sz w:val="28"/>
          <w:szCs w:val="28"/>
          <w:rtl/>
        </w:rPr>
        <w:t>אורות הקודש ח</w:t>
      </w:r>
      <w:r w:rsidRPr="00F97581">
        <w:rPr>
          <w:rFonts w:ascii="Arial" w:hAnsi="Arial" w:cs="FrankRuehl" w:hint="cs"/>
          <w:sz w:val="28"/>
          <w:szCs w:val="28"/>
          <w:rtl/>
        </w:rPr>
        <w:t>"</w:t>
      </w:r>
      <w:r w:rsidRPr="00F97581">
        <w:rPr>
          <w:rFonts w:ascii="Arial" w:hAnsi="Arial" w:cs="FrankRuehl"/>
          <w:sz w:val="28"/>
          <w:szCs w:val="28"/>
          <w:rtl/>
        </w:rPr>
        <w:t>ב החדוש התמידי – ב</w:t>
      </w:r>
      <w:r w:rsidRPr="00F97581">
        <w:rPr>
          <w:rFonts w:ascii="Arial" w:hAnsi="Arial" w:cs="FrankRuehl" w:hint="cs"/>
          <w:sz w:val="28"/>
          <w:szCs w:val="28"/>
          <w:rtl/>
        </w:rPr>
        <w:t>).</w:t>
      </w:r>
    </w:p>
    <w:p w:rsidR="00C10F26" w:rsidRPr="00F97581" w:rsidRDefault="00C10F26" w:rsidP="00C10F26">
      <w:pPr>
        <w:autoSpaceDE w:val="0"/>
        <w:autoSpaceDN w:val="0"/>
        <w:adjustRightInd w:val="0"/>
        <w:spacing w:after="0" w:line="360" w:lineRule="auto"/>
        <w:jc w:val="both"/>
        <w:rPr>
          <w:rFonts w:ascii="Arial" w:hAnsi="Arial" w:cs="FrankRuehl"/>
          <w:sz w:val="28"/>
          <w:szCs w:val="28"/>
          <w:rtl/>
        </w:rPr>
      </w:pPr>
      <w:r w:rsidRPr="00F97581">
        <w:rPr>
          <w:rFonts w:ascii="Arial" w:hAnsi="Arial" w:cs="FrankRuehl"/>
          <w:sz w:val="28"/>
          <w:szCs w:val="28"/>
          <w:rtl/>
        </w:rPr>
        <w:t xml:space="preserve">מגמת ההויה כולה, מצד החפץ הכמוס האין סופי, היא כפי הגלותה לנו, עצה גדולה של התעלות והוספה נצחית, שאם אין מציאות של קוטן וחסרון לא יוכל להיות רק גודל ומילוי, אבל לא התגדלות, ודריכה תדירית לתוספת ברכה </w:t>
      </w:r>
      <w:r w:rsidRPr="00F97581">
        <w:rPr>
          <w:rFonts w:ascii="Arial" w:hAnsi="Arial" w:cs="FrankRuehl" w:hint="cs"/>
          <w:sz w:val="28"/>
          <w:szCs w:val="28"/>
          <w:rtl/>
        </w:rPr>
        <w:t>(</w:t>
      </w:r>
      <w:r w:rsidRPr="00F97581">
        <w:rPr>
          <w:rFonts w:ascii="Arial" w:hAnsi="Arial" w:cs="FrankRuehl"/>
          <w:sz w:val="28"/>
          <w:szCs w:val="28"/>
          <w:rtl/>
        </w:rPr>
        <w:t>ח</w:t>
      </w:r>
      <w:r w:rsidRPr="00F97581">
        <w:rPr>
          <w:rFonts w:ascii="Arial" w:hAnsi="Arial" w:cs="FrankRuehl" w:hint="cs"/>
          <w:sz w:val="28"/>
          <w:szCs w:val="28"/>
          <w:rtl/>
        </w:rPr>
        <w:t>"</w:t>
      </w:r>
      <w:r w:rsidRPr="00F97581">
        <w:rPr>
          <w:rFonts w:ascii="Arial" w:hAnsi="Arial" w:cs="FrankRuehl"/>
          <w:sz w:val="28"/>
          <w:szCs w:val="28"/>
          <w:rtl/>
        </w:rPr>
        <w:t>ב השתלמות ושלמות – טו</w:t>
      </w:r>
      <w:r>
        <w:rPr>
          <w:rFonts w:ascii="Arial" w:hAnsi="Arial" w:cs="FrankRuehl" w:hint="cs"/>
          <w:sz w:val="28"/>
          <w:szCs w:val="28"/>
          <w:rtl/>
        </w:rPr>
        <w:t>, ועוד ועוד</w:t>
      </w:r>
      <w:r w:rsidRPr="00F97581">
        <w:rPr>
          <w:rFonts w:ascii="Arial" w:hAnsi="Arial" w:cs="FrankRuehl" w:hint="cs"/>
          <w:sz w:val="28"/>
          <w:szCs w:val="28"/>
          <w:rtl/>
        </w:rPr>
        <w:t>).</w:t>
      </w:r>
    </w:p>
    <w:p w:rsidR="00C10F26" w:rsidRPr="00F97581" w:rsidRDefault="00C10F26" w:rsidP="00C10F26">
      <w:pPr>
        <w:tabs>
          <w:tab w:val="right" w:pos="4621"/>
        </w:tabs>
        <w:autoSpaceDE w:val="0"/>
        <w:autoSpaceDN w:val="0"/>
        <w:spacing w:after="120" w:line="360" w:lineRule="auto"/>
        <w:jc w:val="both"/>
        <w:rPr>
          <w:rFonts w:ascii="Times New Roman" w:eastAsia="Times New Roman" w:hAnsi="Times New Roman" w:cs="FrankRuehl"/>
          <w:sz w:val="28"/>
          <w:szCs w:val="28"/>
          <w:rtl/>
        </w:rPr>
      </w:pPr>
    </w:p>
    <w:p w:rsidR="00F97581" w:rsidRPr="00F97581" w:rsidRDefault="00F97581" w:rsidP="00C10F26">
      <w:pPr>
        <w:tabs>
          <w:tab w:val="right" w:pos="4621"/>
        </w:tabs>
        <w:autoSpaceDE w:val="0"/>
        <w:autoSpaceDN w:val="0"/>
        <w:spacing w:after="120" w:line="360" w:lineRule="auto"/>
        <w:jc w:val="both"/>
        <w:rPr>
          <w:rFonts w:ascii="Times New Roman" w:eastAsia="Times New Roman" w:hAnsi="Times New Roman" w:cs="FrankRuehl"/>
          <w:sz w:val="28"/>
          <w:szCs w:val="28"/>
          <w:rtl/>
        </w:rPr>
      </w:pP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p>
    <w:p w:rsidR="00F97581" w:rsidRPr="00F97581" w:rsidRDefault="00F97581" w:rsidP="00C10F26">
      <w:pPr>
        <w:spacing w:after="0" w:line="360" w:lineRule="auto"/>
        <w:jc w:val="both"/>
        <w:rPr>
          <w:rFonts w:ascii="FrankRuehl" w:eastAsia="Times New Roman" w:hAnsi="FrankRuehl" w:cs="FrankRuehl"/>
          <w:sz w:val="28"/>
          <w:szCs w:val="28"/>
          <w:rtl/>
          <w:lang w:eastAsia="he-IL"/>
        </w:rPr>
      </w:pPr>
    </w:p>
    <w:p w:rsidR="00F97581" w:rsidRPr="00F97581" w:rsidRDefault="00F97581" w:rsidP="00C10F26">
      <w:pPr>
        <w:spacing w:line="360" w:lineRule="auto"/>
        <w:jc w:val="both"/>
        <w:rPr>
          <w:rFonts w:cs="FrankRuehl"/>
          <w:sz w:val="28"/>
          <w:szCs w:val="28"/>
        </w:rPr>
      </w:pPr>
    </w:p>
    <w:p w:rsidR="005804A4" w:rsidRPr="00C10F26" w:rsidRDefault="005804A4" w:rsidP="00C10F26">
      <w:pPr>
        <w:spacing w:line="360" w:lineRule="auto"/>
        <w:jc w:val="both"/>
        <w:rPr>
          <w:rFonts w:cs="FrankRuehl"/>
          <w:sz w:val="28"/>
          <w:szCs w:val="28"/>
        </w:rPr>
      </w:pPr>
    </w:p>
    <w:sectPr w:rsidR="005804A4" w:rsidRPr="00C10F26" w:rsidSect="00FC1EA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0F5" w:rsidRDefault="007E30F5" w:rsidP="00F01363">
      <w:pPr>
        <w:spacing w:after="0" w:line="240" w:lineRule="auto"/>
      </w:pPr>
      <w:r>
        <w:separator/>
      </w:r>
    </w:p>
  </w:endnote>
  <w:endnote w:type="continuationSeparator" w:id="0">
    <w:p w:rsidR="007E30F5" w:rsidRDefault="007E30F5" w:rsidP="00F0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0F5" w:rsidRDefault="007E30F5" w:rsidP="00F01363">
      <w:pPr>
        <w:spacing w:after="0" w:line="240" w:lineRule="auto"/>
      </w:pPr>
      <w:r>
        <w:separator/>
      </w:r>
    </w:p>
  </w:footnote>
  <w:footnote w:type="continuationSeparator" w:id="0">
    <w:p w:rsidR="007E30F5" w:rsidRDefault="007E30F5" w:rsidP="00F01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2D72"/>
    <w:multiLevelType w:val="hybridMultilevel"/>
    <w:tmpl w:val="E054881C"/>
    <w:lvl w:ilvl="0" w:tplc="9DE01E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63"/>
    <w:rsid w:val="00025122"/>
    <w:rsid w:val="00050B2D"/>
    <w:rsid w:val="000649B7"/>
    <w:rsid w:val="00092D70"/>
    <w:rsid w:val="001B79BD"/>
    <w:rsid w:val="001E3DFC"/>
    <w:rsid w:val="002148C8"/>
    <w:rsid w:val="002672C3"/>
    <w:rsid w:val="00285434"/>
    <w:rsid w:val="0029273F"/>
    <w:rsid w:val="002E72AF"/>
    <w:rsid w:val="002F7BA8"/>
    <w:rsid w:val="0036468F"/>
    <w:rsid w:val="00392F28"/>
    <w:rsid w:val="003F0A8D"/>
    <w:rsid w:val="00497806"/>
    <w:rsid w:val="004D50A2"/>
    <w:rsid w:val="004F305D"/>
    <w:rsid w:val="005200CC"/>
    <w:rsid w:val="00554DCC"/>
    <w:rsid w:val="005804A4"/>
    <w:rsid w:val="00587CD0"/>
    <w:rsid w:val="00597CA9"/>
    <w:rsid w:val="005A48C7"/>
    <w:rsid w:val="006269B7"/>
    <w:rsid w:val="00636B29"/>
    <w:rsid w:val="00667B1D"/>
    <w:rsid w:val="00706C74"/>
    <w:rsid w:val="00764954"/>
    <w:rsid w:val="007D1AEF"/>
    <w:rsid w:val="007E30F5"/>
    <w:rsid w:val="008337CB"/>
    <w:rsid w:val="00856C2D"/>
    <w:rsid w:val="00871270"/>
    <w:rsid w:val="008858B5"/>
    <w:rsid w:val="008B4CBA"/>
    <w:rsid w:val="008C0A7D"/>
    <w:rsid w:val="008F0AA4"/>
    <w:rsid w:val="00920762"/>
    <w:rsid w:val="00960627"/>
    <w:rsid w:val="00A06AA2"/>
    <w:rsid w:val="00A54F66"/>
    <w:rsid w:val="00A61337"/>
    <w:rsid w:val="00AC4C9C"/>
    <w:rsid w:val="00AD005B"/>
    <w:rsid w:val="00AD6B4D"/>
    <w:rsid w:val="00B01729"/>
    <w:rsid w:val="00B41409"/>
    <w:rsid w:val="00B724E5"/>
    <w:rsid w:val="00C10F26"/>
    <w:rsid w:val="00C40368"/>
    <w:rsid w:val="00CA68D8"/>
    <w:rsid w:val="00CB13BE"/>
    <w:rsid w:val="00CB2031"/>
    <w:rsid w:val="00CD1F89"/>
    <w:rsid w:val="00D64444"/>
    <w:rsid w:val="00D75738"/>
    <w:rsid w:val="00DD5244"/>
    <w:rsid w:val="00E27848"/>
    <w:rsid w:val="00E46D4C"/>
    <w:rsid w:val="00E976B4"/>
    <w:rsid w:val="00F01363"/>
    <w:rsid w:val="00F968BF"/>
    <w:rsid w:val="00F97581"/>
    <w:rsid w:val="00FB6B80"/>
    <w:rsid w:val="00FC1EA0"/>
    <w:rsid w:val="00FC7B54"/>
    <w:rsid w:val="00FD3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083F"/>
  <w15:chartTrackingRefBased/>
  <w15:docId w15:val="{2CDF131B-7295-4857-A73D-748EED4B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D75738"/>
    <w:pPr>
      <w:keepNext/>
      <w:spacing w:before="240" w:after="60" w:line="360" w:lineRule="auto"/>
      <w:jc w:val="both"/>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0251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סגנון1 תו1"/>
    <w:basedOn w:val="a"/>
    <w:link w:val="110"/>
    <w:rsid w:val="00F01363"/>
    <w:pPr>
      <w:spacing w:after="0" w:line="240" w:lineRule="auto"/>
      <w:jc w:val="both"/>
    </w:pPr>
    <w:rPr>
      <w:rFonts w:ascii="Times New Roman" w:eastAsia="Times New Roman" w:hAnsi="Times New Roman" w:cs="Miriam"/>
      <w:sz w:val="28"/>
      <w:szCs w:val="28"/>
      <w:lang w:eastAsia="he-IL"/>
    </w:rPr>
  </w:style>
  <w:style w:type="character" w:customStyle="1" w:styleId="110">
    <w:name w:val="סגנון1 תו1 תו"/>
    <w:link w:val="11"/>
    <w:rsid w:val="00F01363"/>
    <w:rPr>
      <w:rFonts w:ascii="Times New Roman" w:eastAsia="Times New Roman" w:hAnsi="Times New Roman" w:cs="Miriam"/>
      <w:sz w:val="28"/>
      <w:szCs w:val="28"/>
      <w:lang w:eastAsia="he-IL"/>
    </w:rPr>
  </w:style>
  <w:style w:type="character" w:styleId="a3">
    <w:name w:val="footnote reference"/>
    <w:rsid w:val="00F01363"/>
    <w:rPr>
      <w:vertAlign w:val="superscript"/>
    </w:rPr>
  </w:style>
  <w:style w:type="paragraph" w:styleId="a4">
    <w:name w:val="footnote text"/>
    <w:basedOn w:val="a"/>
    <w:link w:val="a5"/>
    <w:rsid w:val="00F01363"/>
    <w:pPr>
      <w:spacing w:after="0" w:line="240" w:lineRule="auto"/>
    </w:pPr>
    <w:rPr>
      <w:rFonts w:ascii="Times New Roman" w:eastAsia="Times New Roman" w:hAnsi="Times New Roman" w:cs="Miriam"/>
      <w:sz w:val="20"/>
      <w:szCs w:val="20"/>
    </w:rPr>
  </w:style>
  <w:style w:type="character" w:customStyle="1" w:styleId="a5">
    <w:name w:val="טקסט הערת שוליים תו"/>
    <w:basedOn w:val="a0"/>
    <w:link w:val="a4"/>
    <w:rsid w:val="00F01363"/>
    <w:rPr>
      <w:rFonts w:ascii="Times New Roman" w:eastAsia="Times New Roman" w:hAnsi="Times New Roman" w:cs="Miriam"/>
      <w:sz w:val="20"/>
      <w:szCs w:val="20"/>
    </w:rPr>
  </w:style>
  <w:style w:type="character" w:customStyle="1" w:styleId="10">
    <w:name w:val="כותרת 1 תו"/>
    <w:basedOn w:val="a0"/>
    <w:link w:val="1"/>
    <w:rsid w:val="00D75738"/>
    <w:rPr>
      <w:rFonts w:ascii="Arial" w:eastAsia="Times New Roman" w:hAnsi="Arial" w:cs="Arial"/>
      <w:b/>
      <w:bCs/>
      <w:kern w:val="32"/>
      <w:sz w:val="32"/>
      <w:szCs w:val="32"/>
    </w:rPr>
  </w:style>
  <w:style w:type="character" w:customStyle="1" w:styleId="20">
    <w:name w:val="כותרת 2 תו"/>
    <w:basedOn w:val="a0"/>
    <w:link w:val="2"/>
    <w:uiPriority w:val="9"/>
    <w:semiHidden/>
    <w:rsid w:val="00025122"/>
    <w:rPr>
      <w:rFonts w:asciiTheme="majorHAnsi" w:eastAsiaTheme="majorEastAsia" w:hAnsiTheme="majorHAnsi" w:cstheme="majorBidi"/>
      <w:color w:val="2E74B5" w:themeColor="accent1" w:themeShade="BF"/>
      <w:sz w:val="26"/>
      <w:szCs w:val="26"/>
    </w:rPr>
  </w:style>
  <w:style w:type="numbering" w:customStyle="1" w:styleId="12">
    <w:name w:val="ללא רשימה1"/>
    <w:next w:val="a2"/>
    <w:uiPriority w:val="99"/>
    <w:semiHidden/>
    <w:unhideWhenUsed/>
    <w:rsid w:val="00F9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1479</TotalTime>
  <Pages>7</Pages>
  <Words>2513</Words>
  <Characters>12565</Characters>
  <Application>Microsoft Office Word</Application>
  <DocSecurity>0</DocSecurity>
  <Lines>104</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2017-04-05T08:48:00Z</dcterms:created>
  <dcterms:modified xsi:type="dcterms:W3CDTF">2017-04-06T15:25:00Z</dcterms:modified>
</cp:coreProperties>
</file>